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2AAD" w:rsidRDefault="00717415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0D2AAD" w:rsidRDefault="000D2AAD">
      <w:pPr>
        <w:spacing w:line="251" w:lineRule="auto"/>
        <w:rPr>
          <w:rFonts w:ascii="Arial"/>
        </w:rPr>
      </w:pPr>
    </w:p>
    <w:p w:rsidR="000D2AAD" w:rsidRDefault="000D2AAD">
      <w:pPr>
        <w:spacing w:line="251" w:lineRule="auto"/>
        <w:rPr>
          <w:rFonts w:ascii="Arial"/>
        </w:rPr>
      </w:pPr>
    </w:p>
    <w:p w:rsidR="000D2AAD" w:rsidRDefault="000D2AAD">
      <w:pPr>
        <w:rPr>
          <w:rFonts w:ascii="Arial"/>
        </w:rPr>
      </w:pPr>
    </w:p>
    <w:p w:rsidR="000D2AAD" w:rsidRDefault="000D2AAD">
      <w:pPr>
        <w:pStyle w:val="a0"/>
      </w:pPr>
    </w:p>
    <w:p w:rsidR="000D2AAD" w:rsidRDefault="000D2AAD"/>
    <w:p w:rsidR="000D2AAD" w:rsidRDefault="00174CD8" w:rsidP="00174CD8">
      <w:pPr>
        <w:spacing w:before="223" w:line="218" w:lineRule="auto"/>
        <w:ind w:left="1384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202</w:t>
      </w:r>
      <w:r>
        <w:rPr>
          <w:rFonts w:ascii="宋体" w:hAnsi="宋体" w:cs="宋体" w:hint="eastAsia"/>
          <w:spacing w:val="-1"/>
          <w:sz w:val="52"/>
          <w:szCs w:val="52"/>
        </w:rPr>
        <w:t>3年度华容县公路事务中心</w:t>
      </w:r>
      <w:r w:rsidR="00717415"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部门整体支出</w:t>
      </w:r>
      <w:r w:rsidR="00717415"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pStyle w:val="a0"/>
        <w:rPr>
          <w:rFonts w:ascii="Arial"/>
          <w:sz w:val="21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3" w:lineRule="auto"/>
        <w:rPr>
          <w:rFonts w:ascii="Arial"/>
        </w:rPr>
      </w:pPr>
    </w:p>
    <w:p w:rsidR="000D2AAD" w:rsidRDefault="000D2AAD">
      <w:pPr>
        <w:spacing w:line="244" w:lineRule="auto"/>
        <w:rPr>
          <w:rFonts w:ascii="Arial"/>
        </w:rPr>
      </w:pPr>
    </w:p>
    <w:p w:rsidR="000D2AAD" w:rsidRDefault="000D2AAD">
      <w:pPr>
        <w:spacing w:line="244" w:lineRule="auto"/>
        <w:rPr>
          <w:rFonts w:ascii="Arial"/>
        </w:rPr>
      </w:pPr>
    </w:p>
    <w:p w:rsidR="000D2AAD" w:rsidRDefault="00717415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0D2AAD" w:rsidRDefault="00717415">
      <w:pPr>
        <w:spacing w:before="228" w:line="222" w:lineRule="auto"/>
        <w:ind w:firstLineChars="1500" w:firstLine="456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</w:t>
      </w:r>
      <w:r w:rsidR="00174CD8">
        <w:rPr>
          <w:rFonts w:ascii="仿宋_GB2312" w:eastAsia="仿宋_GB2312" w:hAnsi="仿宋_GB2312" w:cs="仿宋_GB2312" w:hint="eastAsia"/>
          <w:spacing w:val="-8"/>
          <w:sz w:val="32"/>
          <w:szCs w:val="32"/>
        </w:rPr>
        <w:t xml:space="preserve">  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 w:rsidR="00174CD8">
        <w:rPr>
          <w:rFonts w:ascii="仿宋_GB2312" w:eastAsia="仿宋_GB2312" w:hAnsi="仿宋_GB2312" w:cs="仿宋_GB2312" w:hint="eastAsia"/>
          <w:spacing w:val="-8"/>
          <w:sz w:val="32"/>
          <w:szCs w:val="32"/>
        </w:rPr>
        <w:t xml:space="preserve">  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0D2AAD" w:rsidRDefault="000D2AAD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0D2AAD" w:rsidRDefault="00717415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0D2AAD" w:rsidRDefault="00717415">
      <w:r>
        <w:br w:type="page"/>
      </w:r>
    </w:p>
    <w:p w:rsidR="000D2AAD" w:rsidRDefault="000D2AAD">
      <w:pPr>
        <w:pStyle w:val="a0"/>
        <w:sectPr w:rsidR="000D2AAD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0D2AAD" w:rsidRDefault="000D2AAD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0D2AAD" w:rsidRDefault="000D2AAD">
      <w:pPr>
        <w:pStyle w:val="a0"/>
      </w:pPr>
    </w:p>
    <w:p w:rsidR="00174CD8" w:rsidRDefault="00174CD8" w:rsidP="00174CD8">
      <w:pPr>
        <w:spacing w:before="223" w:line="218" w:lineRule="auto"/>
        <w:ind w:left="1384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202</w:t>
      </w:r>
      <w:r>
        <w:rPr>
          <w:rFonts w:ascii="宋体" w:hAnsi="宋体" w:cs="宋体" w:hint="eastAsia"/>
          <w:spacing w:val="-1"/>
          <w:sz w:val="52"/>
          <w:szCs w:val="52"/>
        </w:rPr>
        <w:t>3年度华容县公路事务中心</w:t>
      </w: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部门整体支出</w:t>
      </w: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0D2AAD" w:rsidRPr="00174CD8" w:rsidRDefault="000D2AAD">
      <w:pPr>
        <w:spacing w:line="283" w:lineRule="auto"/>
        <w:rPr>
          <w:rFonts w:ascii="Arial"/>
        </w:rPr>
      </w:pPr>
    </w:p>
    <w:p w:rsidR="000D2AAD" w:rsidRDefault="000D2AAD">
      <w:pPr>
        <w:spacing w:line="284" w:lineRule="auto"/>
        <w:rPr>
          <w:rFonts w:ascii="Arial"/>
        </w:rPr>
      </w:pPr>
    </w:p>
    <w:p w:rsidR="000D2AAD" w:rsidRDefault="000D2AAD">
      <w:pPr>
        <w:pStyle w:val="a0"/>
      </w:pPr>
    </w:p>
    <w:p w:rsidR="000D2AAD" w:rsidRDefault="00717415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174CD8" w:rsidRPr="00174CD8" w:rsidRDefault="00174CD8" w:rsidP="00174CD8">
      <w:pPr>
        <w:pStyle w:val="a0"/>
        <w:ind w:firstLineChars="250" w:firstLine="800"/>
      </w:pPr>
      <w:r>
        <w:rPr>
          <w:rFonts w:hint="eastAsia"/>
          <w:sz w:val="32"/>
          <w:szCs w:val="32"/>
        </w:rPr>
        <w:t>华容县公路事务中心隶属于华容县交通运输局，</w:t>
      </w:r>
      <w:r>
        <w:rPr>
          <w:rFonts w:ascii="宋体" w:hAnsi="宋体"/>
          <w:sz w:val="32"/>
          <w:szCs w:val="32"/>
        </w:rPr>
        <w:t>负责管养公路的建设、养护管理工作。依法对管辖范围内的公路行使行政管理职责</w:t>
      </w:r>
      <w:r>
        <w:rPr>
          <w:rFonts w:ascii="宋体" w:hAnsi="宋体" w:hint="eastAsia"/>
          <w:sz w:val="32"/>
          <w:szCs w:val="32"/>
        </w:rPr>
        <w:t>；</w:t>
      </w:r>
      <w:r>
        <w:rPr>
          <w:rFonts w:ascii="宋体" w:hAnsi="宋体"/>
          <w:sz w:val="32"/>
          <w:szCs w:val="32"/>
        </w:rPr>
        <w:t>按《招投标法》和有关规定开展辖区内管养公路建设、改造工程招投标活动的组织工作</w:t>
      </w:r>
      <w:r>
        <w:rPr>
          <w:rFonts w:ascii="宋体" w:hAnsi="宋体" w:hint="eastAsia"/>
          <w:sz w:val="32"/>
          <w:szCs w:val="32"/>
        </w:rPr>
        <w:t>；</w:t>
      </w:r>
      <w:r>
        <w:rPr>
          <w:rFonts w:ascii="宋体" w:hAnsi="宋体"/>
          <w:sz w:val="32"/>
          <w:szCs w:val="32"/>
        </w:rPr>
        <w:t>负责公路科技项目成果推广应用等工作</w:t>
      </w:r>
      <w:r>
        <w:rPr>
          <w:rFonts w:ascii="宋体" w:hAnsi="宋体" w:hint="eastAsia"/>
          <w:sz w:val="32"/>
          <w:szCs w:val="32"/>
        </w:rPr>
        <w:t>；</w:t>
      </w:r>
      <w:r>
        <w:rPr>
          <w:rFonts w:ascii="宋体" w:hAnsi="宋体"/>
          <w:sz w:val="32"/>
          <w:szCs w:val="32"/>
        </w:rPr>
        <w:t>负责所属单位的安全生产工作</w:t>
      </w:r>
      <w:r>
        <w:rPr>
          <w:rFonts w:ascii="宋体" w:hAnsi="宋体" w:hint="eastAsia"/>
          <w:sz w:val="32"/>
          <w:szCs w:val="32"/>
        </w:rPr>
        <w:t>；</w:t>
      </w:r>
      <w:r>
        <w:rPr>
          <w:rFonts w:ascii="宋体" w:hAnsi="宋体"/>
          <w:sz w:val="32"/>
          <w:szCs w:val="32"/>
        </w:rPr>
        <w:t>承办上级业务主管部门交办的其他事项</w:t>
      </w:r>
      <w:r>
        <w:rPr>
          <w:rFonts w:ascii="宋体" w:hAnsi="宋体" w:hint="eastAsia"/>
          <w:sz w:val="32"/>
          <w:szCs w:val="32"/>
        </w:rPr>
        <w:t>。</w:t>
      </w:r>
    </w:p>
    <w:p w:rsidR="000D2AAD" w:rsidRDefault="00717415">
      <w:pPr>
        <w:spacing w:before="216" w:line="226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0D2AAD" w:rsidRDefault="00717415" w:rsidP="000D2AAD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174CD8" w:rsidRPr="00174CD8" w:rsidRDefault="00174CD8" w:rsidP="00174CD8">
      <w:pPr>
        <w:pStyle w:val="aa"/>
        <w:widowControl/>
        <w:wordWrap w:val="0"/>
        <w:spacing w:line="560" w:lineRule="exact"/>
        <w:ind w:firstLineChars="200" w:firstLine="640"/>
        <w:rPr>
          <w:sz w:val="32"/>
          <w:szCs w:val="32"/>
        </w:rPr>
      </w:pPr>
      <w:r w:rsidRPr="00174CD8">
        <w:rPr>
          <w:rFonts w:hint="eastAsia"/>
          <w:sz w:val="32"/>
          <w:szCs w:val="32"/>
        </w:rPr>
        <w:t>2023</w:t>
      </w:r>
      <w:r w:rsidRPr="00174CD8">
        <w:rPr>
          <w:rFonts w:hint="eastAsia"/>
          <w:sz w:val="32"/>
          <w:szCs w:val="32"/>
        </w:rPr>
        <w:t>年度财政预算基本支出</w:t>
      </w:r>
      <w:r w:rsidRPr="00174CD8">
        <w:rPr>
          <w:rFonts w:hint="eastAsia"/>
          <w:sz w:val="32"/>
          <w:szCs w:val="32"/>
        </w:rPr>
        <w:t>1036.84</w:t>
      </w:r>
      <w:r w:rsidRPr="00174CD8">
        <w:rPr>
          <w:rFonts w:hint="eastAsia"/>
          <w:sz w:val="32"/>
          <w:szCs w:val="32"/>
        </w:rPr>
        <w:t>万元，其中：人员支出</w:t>
      </w:r>
      <w:r w:rsidRPr="00174CD8">
        <w:rPr>
          <w:rFonts w:hint="eastAsia"/>
          <w:sz w:val="32"/>
          <w:szCs w:val="32"/>
        </w:rPr>
        <w:t>929.2</w:t>
      </w:r>
      <w:r w:rsidRPr="00174CD8">
        <w:rPr>
          <w:rFonts w:hint="eastAsia"/>
          <w:sz w:val="32"/>
          <w:szCs w:val="32"/>
        </w:rPr>
        <w:t>万元，公用支出</w:t>
      </w:r>
      <w:r w:rsidRPr="00174CD8">
        <w:rPr>
          <w:rFonts w:hint="eastAsia"/>
          <w:sz w:val="32"/>
          <w:szCs w:val="32"/>
        </w:rPr>
        <w:t>107.64</w:t>
      </w:r>
      <w:r w:rsidRPr="00174CD8">
        <w:rPr>
          <w:rFonts w:hint="eastAsia"/>
          <w:sz w:val="32"/>
          <w:szCs w:val="32"/>
        </w:rPr>
        <w:t>万元。</w:t>
      </w:r>
    </w:p>
    <w:p w:rsidR="000D2AAD" w:rsidRDefault="00717415" w:rsidP="000D2AAD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717415" w:rsidRDefault="00717415" w:rsidP="00717415">
      <w:pPr>
        <w:spacing w:line="560" w:lineRule="exact"/>
        <w:ind w:firstLineChars="200" w:firstLine="602"/>
        <w:rPr>
          <w:rFonts w:ascii="仿宋" w:eastAsia="仿宋" w:hAnsi="仿宋" w:cs="仿宋_GB2312"/>
          <w:b/>
          <w:bCs/>
          <w:sz w:val="30"/>
          <w:szCs w:val="30"/>
        </w:rPr>
      </w:pPr>
      <w:r>
        <w:rPr>
          <w:rFonts w:ascii="仿宋" w:eastAsia="仿宋" w:hAnsi="仿宋" w:cs="仿宋_GB2312" w:hint="eastAsia"/>
          <w:b/>
          <w:bCs/>
          <w:sz w:val="30"/>
          <w:szCs w:val="30"/>
        </w:rPr>
        <w:t>1、专项资金安排落实、总投入等情况分析</w:t>
      </w:r>
    </w:p>
    <w:p w:rsidR="00717415" w:rsidRDefault="00717415" w:rsidP="00717415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2023年度，我中心专项资金总额3789.62万元，主要用于农林水支也57.06万元、交通运输支出3732.56万元。</w:t>
      </w:r>
    </w:p>
    <w:p w:rsidR="00717415" w:rsidRDefault="00717415" w:rsidP="00717415">
      <w:pPr>
        <w:spacing w:line="560" w:lineRule="exact"/>
        <w:ind w:firstLineChars="200" w:firstLine="602"/>
        <w:rPr>
          <w:rFonts w:ascii="仿宋" w:eastAsia="仿宋" w:hAnsi="仿宋" w:cs="仿宋_GB2312"/>
          <w:b/>
          <w:bCs/>
          <w:sz w:val="30"/>
          <w:szCs w:val="30"/>
        </w:rPr>
      </w:pPr>
      <w:r>
        <w:rPr>
          <w:rFonts w:ascii="仿宋" w:eastAsia="仿宋" w:hAnsi="仿宋" w:cs="仿宋_GB2312" w:hint="eastAsia"/>
          <w:b/>
          <w:bCs/>
          <w:sz w:val="30"/>
          <w:szCs w:val="30"/>
        </w:rPr>
        <w:t>2、专项资金实际使用情况及管理情况分析</w:t>
      </w:r>
    </w:p>
    <w:p w:rsidR="00717415" w:rsidRDefault="00717415" w:rsidP="00717415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lastRenderedPageBreak/>
        <w:t>2023年度，我中心专项资金实际执行数为3789.62万元，其中农林水支也57.06万元、交通运输支出3732.56万元。所有资金均按相关规定管理和使用，专款专用。</w:t>
      </w:r>
    </w:p>
    <w:p w:rsidR="000D2AAD" w:rsidRDefault="00717415">
      <w:pPr>
        <w:spacing w:before="224" w:line="227" w:lineRule="auto"/>
        <w:ind w:left="649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三、政府性基金预算支出情况：无。</w:t>
      </w:r>
    </w:p>
    <w:p w:rsidR="000D2AAD" w:rsidRDefault="00717415">
      <w:pPr>
        <w:spacing w:before="219" w:line="600" w:lineRule="exact"/>
        <w:ind w:left="662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四、国有资本经营预算支出情况；无。</w:t>
      </w:r>
    </w:p>
    <w:p w:rsidR="000D2AAD" w:rsidRDefault="00717415">
      <w:pPr>
        <w:spacing w:line="227" w:lineRule="auto"/>
        <w:ind w:left="65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五、社会保险基金预算支出情况：无。</w:t>
      </w:r>
    </w:p>
    <w:p w:rsidR="000D2AAD" w:rsidRDefault="00717415">
      <w:pPr>
        <w:spacing w:before="219" w:line="226" w:lineRule="auto"/>
        <w:ind w:left="65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717415" w:rsidRDefault="00717415" w:rsidP="00717415">
      <w:pPr>
        <w:widowControl/>
        <w:spacing w:line="610" w:lineRule="exact"/>
        <w:ind w:firstLineChars="200" w:firstLine="640"/>
        <w:rPr>
          <w:rFonts w:eastAsia="仿宋_GB2312"/>
          <w:color w:val="000000"/>
          <w:sz w:val="32"/>
          <w:szCs w:val="32"/>
        </w:rPr>
      </w:pPr>
      <w:r>
        <w:rPr>
          <w:rFonts w:eastAsia="仿宋_GB2312" w:hint="eastAsia"/>
          <w:color w:val="000000"/>
          <w:sz w:val="32"/>
          <w:szCs w:val="32"/>
        </w:rPr>
        <w:t>为贯彻执行国家预算法，加强预算绩效管理，我中心严格按预算绩效管理的相关要求开展预算工作，我</w:t>
      </w:r>
      <w:r w:rsidR="00C10C59">
        <w:rPr>
          <w:rFonts w:eastAsia="仿宋_GB2312" w:hint="eastAsia"/>
          <w:color w:val="000000"/>
          <w:sz w:val="32"/>
          <w:szCs w:val="32"/>
        </w:rPr>
        <w:t>中心</w:t>
      </w:r>
      <w:r>
        <w:rPr>
          <w:rFonts w:eastAsia="仿宋_GB2312" w:hint="eastAsia"/>
          <w:color w:val="000000"/>
          <w:sz w:val="32"/>
          <w:szCs w:val="32"/>
        </w:rPr>
        <w:t>2023</w:t>
      </w:r>
      <w:r>
        <w:rPr>
          <w:rFonts w:eastAsia="仿宋_GB2312" w:hint="eastAsia"/>
          <w:color w:val="000000"/>
          <w:sz w:val="32"/>
          <w:szCs w:val="32"/>
        </w:rPr>
        <w:t>年总支出为</w:t>
      </w:r>
      <w:r>
        <w:rPr>
          <w:rFonts w:eastAsia="仿宋_GB2312" w:hint="eastAsia"/>
          <w:color w:val="000000"/>
          <w:sz w:val="32"/>
          <w:szCs w:val="32"/>
        </w:rPr>
        <w:t>4826.46</w:t>
      </w:r>
      <w:r>
        <w:rPr>
          <w:rFonts w:eastAsia="仿宋_GB2312" w:hint="eastAsia"/>
          <w:color w:val="000000"/>
          <w:sz w:val="32"/>
          <w:szCs w:val="32"/>
        </w:rPr>
        <w:t>万元。其中：基本支出</w:t>
      </w:r>
      <w:r>
        <w:rPr>
          <w:rFonts w:eastAsia="仿宋_GB2312" w:hint="eastAsia"/>
          <w:color w:val="000000"/>
          <w:sz w:val="32"/>
          <w:szCs w:val="32"/>
        </w:rPr>
        <w:t>1036.84</w:t>
      </w:r>
      <w:r>
        <w:rPr>
          <w:rFonts w:eastAsia="仿宋_GB2312" w:hint="eastAsia"/>
          <w:color w:val="000000"/>
          <w:sz w:val="32"/>
          <w:szCs w:val="32"/>
        </w:rPr>
        <w:t>万元</w:t>
      </w:r>
      <w:r>
        <w:rPr>
          <w:rFonts w:eastAsia="仿宋_GB2312" w:hint="eastAsia"/>
          <w:color w:val="000000"/>
          <w:sz w:val="32"/>
          <w:szCs w:val="32"/>
        </w:rPr>
        <w:t>,</w:t>
      </w:r>
      <w:r>
        <w:rPr>
          <w:rFonts w:eastAsia="仿宋_GB2312" w:hint="eastAsia"/>
          <w:color w:val="000000"/>
          <w:sz w:val="32"/>
          <w:szCs w:val="32"/>
        </w:rPr>
        <w:t>占总支出的</w:t>
      </w:r>
      <w:r>
        <w:rPr>
          <w:rFonts w:eastAsia="仿宋_GB2312" w:hint="eastAsia"/>
          <w:color w:val="000000"/>
          <w:sz w:val="32"/>
          <w:szCs w:val="32"/>
        </w:rPr>
        <w:t>21.5%;</w:t>
      </w:r>
      <w:r>
        <w:rPr>
          <w:rFonts w:eastAsia="仿宋_GB2312" w:hint="eastAsia"/>
          <w:color w:val="000000"/>
          <w:sz w:val="32"/>
          <w:szCs w:val="32"/>
        </w:rPr>
        <w:t>项目支出</w:t>
      </w:r>
      <w:r>
        <w:rPr>
          <w:rFonts w:eastAsia="仿宋_GB2312" w:hint="eastAsia"/>
          <w:color w:val="000000"/>
          <w:sz w:val="32"/>
          <w:szCs w:val="32"/>
        </w:rPr>
        <w:t>3789.62</w:t>
      </w:r>
      <w:r>
        <w:rPr>
          <w:rFonts w:eastAsia="仿宋_GB2312" w:hint="eastAsia"/>
          <w:color w:val="000000"/>
          <w:sz w:val="32"/>
          <w:szCs w:val="32"/>
        </w:rPr>
        <w:t>万元</w:t>
      </w:r>
      <w:r>
        <w:rPr>
          <w:rFonts w:eastAsia="仿宋_GB2312" w:hint="eastAsia"/>
          <w:color w:val="000000"/>
          <w:sz w:val="32"/>
          <w:szCs w:val="32"/>
        </w:rPr>
        <w:t>,</w:t>
      </w:r>
      <w:r>
        <w:rPr>
          <w:rFonts w:eastAsia="仿宋_GB2312" w:hint="eastAsia"/>
          <w:color w:val="000000"/>
          <w:sz w:val="32"/>
          <w:szCs w:val="32"/>
        </w:rPr>
        <w:t>占总支出的</w:t>
      </w:r>
      <w:r>
        <w:rPr>
          <w:rFonts w:eastAsia="仿宋_GB2312" w:hint="eastAsia"/>
          <w:color w:val="000000"/>
          <w:sz w:val="32"/>
          <w:szCs w:val="32"/>
        </w:rPr>
        <w:t>78.5%</w:t>
      </w:r>
      <w:r>
        <w:rPr>
          <w:rFonts w:eastAsia="仿宋_GB2312" w:hint="eastAsia"/>
          <w:color w:val="000000"/>
          <w:sz w:val="32"/>
          <w:szCs w:val="32"/>
        </w:rPr>
        <w:t>。我中心切实以绩效管理为目标，健全单位绩效管理工作机制，明确责任，努力提高绩效管理工作水平；加强单位制度建设，提升预算管理质量。合理保</w:t>
      </w:r>
      <w:r w:rsidR="00FC60CC">
        <w:rPr>
          <w:rFonts w:eastAsia="仿宋_GB2312" w:hint="eastAsia"/>
          <w:color w:val="000000"/>
          <w:sz w:val="32"/>
          <w:szCs w:val="32"/>
        </w:rPr>
        <w:t>使用各类资金，</w:t>
      </w:r>
      <w:r w:rsidR="00FC60CC" w:rsidRPr="00FC60CC">
        <w:rPr>
          <w:rFonts w:eastAsia="仿宋_GB2312" w:hint="eastAsia"/>
          <w:color w:val="000000"/>
          <w:sz w:val="32"/>
          <w:szCs w:val="32"/>
        </w:rPr>
        <w:t>执行落实各项法规政策；做好公路基础设施项目建设、管理维护和行业监管协调；做细国省道农村公路管、养、建设改造等工作。</w:t>
      </w:r>
    </w:p>
    <w:p w:rsidR="000D2AAD" w:rsidRDefault="00717415">
      <w:pPr>
        <w:spacing w:before="220" w:line="600" w:lineRule="exact"/>
        <w:ind w:left="64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5B2893" w:rsidRDefault="005B2893" w:rsidP="005B2893">
      <w:pPr>
        <w:widowControl/>
        <w:spacing w:line="610" w:lineRule="exact"/>
        <w:ind w:firstLineChars="200" w:firstLine="640"/>
        <w:rPr>
          <w:rFonts w:eastAsia="仿宋_GB2312"/>
          <w:color w:val="000000"/>
          <w:sz w:val="32"/>
          <w:szCs w:val="32"/>
        </w:rPr>
      </w:pPr>
      <w:r>
        <w:rPr>
          <w:rFonts w:eastAsia="仿宋_GB2312" w:hint="eastAsia"/>
          <w:color w:val="000000"/>
          <w:sz w:val="32"/>
          <w:szCs w:val="32"/>
        </w:rPr>
        <w:t>1</w:t>
      </w:r>
      <w:r>
        <w:rPr>
          <w:rFonts w:eastAsia="仿宋_GB2312" w:hint="eastAsia"/>
          <w:color w:val="000000"/>
          <w:sz w:val="32"/>
          <w:szCs w:val="32"/>
        </w:rPr>
        <w:t>、资金预算</w:t>
      </w:r>
      <w:r>
        <w:rPr>
          <w:rFonts w:ascii="宋体" w:hAnsi="宋体" w:cs="宋体" w:hint="eastAsia"/>
          <w:color w:val="000000"/>
          <w:sz w:val="32"/>
          <w:szCs w:val="32"/>
        </w:rPr>
        <w:t>刚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性不</w:t>
      </w:r>
      <w:r>
        <w:rPr>
          <w:rFonts w:ascii="宋体" w:hAnsi="宋体" w:cs="宋体" w:hint="eastAsia"/>
          <w:color w:val="000000"/>
          <w:sz w:val="32"/>
          <w:szCs w:val="32"/>
        </w:rPr>
        <w:t>够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，预算</w:t>
      </w:r>
      <w:r>
        <w:rPr>
          <w:rFonts w:ascii="宋体" w:hAnsi="宋体" w:cs="宋体" w:hint="eastAsia"/>
          <w:color w:val="000000"/>
          <w:sz w:val="32"/>
          <w:szCs w:val="32"/>
        </w:rPr>
        <w:t>编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制与实际支出项目有的存在差</w:t>
      </w:r>
      <w:r>
        <w:rPr>
          <w:rFonts w:ascii="宋体" w:hAnsi="宋体" w:cs="宋体" w:hint="eastAsia"/>
          <w:color w:val="000000"/>
          <w:sz w:val="32"/>
          <w:szCs w:val="32"/>
        </w:rPr>
        <w:t>异</w:t>
      </w:r>
      <w:r>
        <w:rPr>
          <w:rFonts w:eastAsia="仿宋_GB2312" w:hint="eastAsia"/>
          <w:color w:val="000000"/>
          <w:sz w:val="32"/>
          <w:szCs w:val="32"/>
        </w:rPr>
        <w:t>；</w:t>
      </w:r>
    </w:p>
    <w:p w:rsidR="005B2893" w:rsidRDefault="005B2893" w:rsidP="005B2893">
      <w:pPr>
        <w:widowControl/>
        <w:spacing w:line="610" w:lineRule="exact"/>
        <w:ind w:firstLineChars="200" w:firstLine="640"/>
        <w:rPr>
          <w:rFonts w:eastAsia="仿宋_GB2312"/>
          <w:color w:val="000000"/>
          <w:sz w:val="32"/>
          <w:szCs w:val="32"/>
        </w:rPr>
      </w:pPr>
      <w:r>
        <w:rPr>
          <w:rFonts w:eastAsia="仿宋_GB2312" w:hint="eastAsia"/>
          <w:color w:val="000000"/>
          <w:sz w:val="32"/>
          <w:szCs w:val="32"/>
        </w:rPr>
        <w:lastRenderedPageBreak/>
        <w:t>2</w:t>
      </w:r>
      <w:r>
        <w:rPr>
          <w:rFonts w:eastAsia="仿宋_GB2312" w:hint="eastAsia"/>
          <w:color w:val="000000"/>
          <w:sz w:val="32"/>
          <w:szCs w:val="32"/>
        </w:rPr>
        <w:t>、资金预算量与</w:t>
      </w:r>
      <w:r>
        <w:rPr>
          <w:rFonts w:ascii="宋体" w:hAnsi="宋体" w:cs="宋体" w:hint="eastAsia"/>
          <w:color w:val="000000"/>
          <w:sz w:val="32"/>
          <w:szCs w:val="32"/>
        </w:rPr>
        <w:t>交通运输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事业发展需求</w:t>
      </w:r>
      <w:r>
        <w:rPr>
          <w:rFonts w:ascii="宋体" w:hAnsi="宋体" w:cs="宋体" w:hint="eastAsia"/>
          <w:color w:val="000000"/>
          <w:sz w:val="32"/>
          <w:szCs w:val="32"/>
        </w:rPr>
        <w:t>增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加存在</w:t>
      </w:r>
      <w:r>
        <w:rPr>
          <w:rFonts w:ascii="宋体" w:hAnsi="宋体" w:cs="宋体" w:hint="eastAsia"/>
          <w:color w:val="000000"/>
          <w:sz w:val="32"/>
          <w:szCs w:val="32"/>
        </w:rPr>
        <w:t>矛盾</w:t>
      </w:r>
      <w:r>
        <w:rPr>
          <w:rFonts w:eastAsia="仿宋_GB2312" w:hint="eastAsia"/>
          <w:color w:val="000000"/>
          <w:sz w:val="32"/>
          <w:szCs w:val="32"/>
        </w:rPr>
        <w:t>。</w:t>
      </w:r>
    </w:p>
    <w:p w:rsidR="000D2AAD" w:rsidRDefault="00717415">
      <w:pPr>
        <w:spacing w:line="227" w:lineRule="auto"/>
        <w:ind w:left="64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5B2893" w:rsidRDefault="005B2893" w:rsidP="005B2893">
      <w:pPr>
        <w:pStyle w:val="a4"/>
        <w:ind w:firstLineChars="200" w:firstLine="640"/>
        <w:rPr>
          <w:rFonts w:eastAsia="仿宋_GB2312"/>
          <w:color w:val="000000"/>
          <w:sz w:val="32"/>
          <w:szCs w:val="32"/>
          <w:lang w:eastAsia="zh-CN"/>
        </w:rPr>
      </w:pPr>
      <w:r>
        <w:rPr>
          <w:rFonts w:ascii="Times New Roman" w:eastAsia="仿宋_GB2312" w:hAnsi="Times New Roman" w:cs="Times New Roman" w:hint="eastAsia"/>
          <w:color w:val="000000"/>
          <w:sz w:val="32"/>
          <w:szCs w:val="32"/>
          <w:lang w:eastAsia="zh-CN"/>
        </w:rPr>
        <w:t>1</w:t>
      </w:r>
      <w:r>
        <w:rPr>
          <w:rFonts w:ascii="Times New Roman" w:eastAsia="仿宋_GB2312" w:hAnsi="Times New Roman" w:cs="Times New Roman" w:hint="eastAsia"/>
          <w:color w:val="000000"/>
          <w:sz w:val="32"/>
          <w:szCs w:val="32"/>
          <w:lang w:eastAsia="zh-CN"/>
        </w:rPr>
        <w:t>、严格按预算安排支出，</w:t>
      </w:r>
      <w:r>
        <w:rPr>
          <w:rFonts w:ascii="宋体" w:eastAsia="宋体" w:hAnsi="宋体" w:cs="宋体" w:hint="eastAsia"/>
          <w:color w:val="000000"/>
          <w:sz w:val="32"/>
          <w:szCs w:val="32"/>
          <w:lang w:eastAsia="zh-CN"/>
        </w:rPr>
        <w:t>压缩非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  <w:lang w:eastAsia="zh-CN"/>
        </w:rPr>
        <w:t>必要的机构运行经费、</w:t>
      </w:r>
    </w:p>
    <w:p w:rsidR="005B2893" w:rsidRDefault="005B2893" w:rsidP="005B2893">
      <w:pPr>
        <w:widowControl/>
        <w:spacing w:line="610" w:lineRule="exact"/>
        <w:ind w:firstLineChars="200" w:firstLine="640"/>
        <w:rPr>
          <w:rFonts w:eastAsia="仿宋_GB2312"/>
          <w:color w:val="000000"/>
          <w:sz w:val="32"/>
          <w:szCs w:val="32"/>
        </w:rPr>
      </w:pPr>
      <w:r>
        <w:rPr>
          <w:rFonts w:eastAsia="仿宋_GB2312" w:hint="eastAsia"/>
          <w:color w:val="000000"/>
          <w:sz w:val="32"/>
          <w:szCs w:val="32"/>
        </w:rPr>
        <w:t>2</w:t>
      </w:r>
      <w:r>
        <w:rPr>
          <w:rFonts w:eastAsia="仿宋_GB2312" w:hint="eastAsia"/>
          <w:color w:val="000000"/>
          <w:sz w:val="32"/>
          <w:szCs w:val="32"/>
        </w:rPr>
        <w:t>、有效运用绩效评价结果，逐步</w:t>
      </w:r>
      <w:r>
        <w:rPr>
          <w:rFonts w:ascii="宋体" w:hAnsi="宋体" w:cs="宋体" w:hint="eastAsia"/>
          <w:color w:val="000000"/>
          <w:sz w:val="32"/>
          <w:szCs w:val="32"/>
        </w:rPr>
        <w:t>增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加预算资金，</w:t>
      </w:r>
      <w:r>
        <w:rPr>
          <w:rFonts w:ascii="宋体" w:hAnsi="宋体" w:cs="宋体" w:hint="eastAsia"/>
          <w:color w:val="000000"/>
          <w:sz w:val="32"/>
          <w:szCs w:val="32"/>
        </w:rPr>
        <w:t>缓解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资金不</w:t>
      </w:r>
      <w:r>
        <w:rPr>
          <w:rFonts w:ascii="宋体" w:hAnsi="宋体" w:cs="宋体" w:hint="eastAsia"/>
          <w:color w:val="000000"/>
          <w:sz w:val="32"/>
          <w:szCs w:val="32"/>
        </w:rPr>
        <w:t>足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与</w:t>
      </w:r>
      <w:r>
        <w:rPr>
          <w:rFonts w:ascii="宋体" w:hAnsi="宋体" w:cs="宋体" w:hint="eastAsia"/>
          <w:color w:val="000000"/>
          <w:sz w:val="32"/>
          <w:szCs w:val="32"/>
        </w:rPr>
        <w:t>交通运输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事业发展需求的</w:t>
      </w:r>
      <w:r>
        <w:rPr>
          <w:rFonts w:ascii="宋体" w:hAnsi="宋体" w:cs="宋体" w:hint="eastAsia"/>
          <w:color w:val="000000"/>
          <w:sz w:val="32"/>
          <w:szCs w:val="32"/>
        </w:rPr>
        <w:t>矛盾</w:t>
      </w:r>
      <w:r>
        <w:rPr>
          <w:rFonts w:eastAsia="仿宋_GB2312" w:hint="eastAsia"/>
          <w:color w:val="000000"/>
          <w:sz w:val="32"/>
          <w:szCs w:val="32"/>
        </w:rPr>
        <w:t>。</w:t>
      </w:r>
    </w:p>
    <w:p w:rsidR="000D2AAD" w:rsidRDefault="00717415">
      <w:pPr>
        <w:spacing w:before="219" w:line="600" w:lineRule="exact"/>
        <w:ind w:left="65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071EBE" w:rsidRPr="00764B85" w:rsidRDefault="00071EBE" w:rsidP="00071EBE">
      <w:pPr>
        <w:pStyle w:val="a4"/>
        <w:ind w:firstLineChars="200" w:firstLine="600"/>
        <w:rPr>
          <w:rFonts w:cs="仿宋_GB2312"/>
          <w:sz w:val="30"/>
          <w:szCs w:val="30"/>
          <w:lang w:eastAsia="zh-CN"/>
        </w:rPr>
      </w:pPr>
      <w:r w:rsidRPr="00764B85">
        <w:rPr>
          <w:rFonts w:cs="仿宋_GB2312" w:hint="eastAsia"/>
          <w:sz w:val="30"/>
          <w:szCs w:val="30"/>
          <w:lang w:eastAsia="zh-CN"/>
        </w:rPr>
        <w:t>以评价结果为导向，健全绩效评估与绩效评价结果挂钩机制，我单位将针对绩效评价发现的问题，采取有力措施进行整改，并将绩效评价结果作为年度绩效考核和下年资金安排的依据，持续提高财政资金使用效益。本报告将在政府门户网站上公开。</w:t>
      </w:r>
    </w:p>
    <w:p w:rsidR="005B2893" w:rsidRDefault="005B2893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</w:p>
    <w:p w:rsidR="000D2AAD" w:rsidRDefault="00717415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  <w:r w:rsidR="00071EBE">
        <w:rPr>
          <w:rFonts w:ascii="黑体" w:eastAsia="黑体" w:hAnsi="黑体" w:cs="黑体" w:hint="eastAsia"/>
          <w:spacing w:val="-3"/>
          <w:sz w:val="32"/>
          <w:szCs w:val="32"/>
        </w:rPr>
        <w:t>：无。</w:t>
      </w:r>
    </w:p>
    <w:p w:rsidR="000D2AAD" w:rsidRDefault="00717415">
      <w:pPr>
        <w:rPr>
          <w:rFonts w:ascii="黑体" w:eastAsia="黑体" w:hAnsi="黑体" w:cs="黑体"/>
          <w:spacing w:val="-3"/>
          <w:sz w:val="31"/>
          <w:szCs w:val="31"/>
        </w:rPr>
      </w:pPr>
      <w:r>
        <w:rPr>
          <w:rFonts w:ascii="黑体" w:eastAsia="黑体" w:hAnsi="黑体" w:cs="黑体"/>
          <w:spacing w:val="-3"/>
          <w:sz w:val="31"/>
          <w:szCs w:val="31"/>
        </w:rPr>
        <w:br w:type="page"/>
      </w:r>
    </w:p>
    <w:p w:rsidR="000D2AAD" w:rsidRDefault="000D2AAD">
      <w:pPr>
        <w:rPr>
          <w:rFonts w:eastAsia="方正小标宋_GBK"/>
          <w:sz w:val="52"/>
          <w:szCs w:val="52"/>
        </w:rPr>
        <w:sectPr w:rsidR="000D2AAD">
          <w:footerReference w:type="default" r:id="rId8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0D2AAD" w:rsidRDefault="00717415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lastRenderedPageBreak/>
        <w:t>附件4</w:t>
      </w:r>
    </w:p>
    <w:p w:rsidR="000D2AAD" w:rsidRDefault="000D2AAD">
      <w:pPr>
        <w:pStyle w:val="a0"/>
        <w:spacing w:line="580" w:lineRule="exact"/>
      </w:pPr>
    </w:p>
    <w:p w:rsidR="000D2AAD" w:rsidRDefault="00717415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2023年度部门整体支出绩效自评表</w:t>
      </w:r>
    </w:p>
    <w:p w:rsidR="000D2AAD" w:rsidRDefault="000D2AAD">
      <w:pPr>
        <w:spacing w:line="132" w:lineRule="exact"/>
      </w:pPr>
    </w:p>
    <w:tbl>
      <w:tblPr>
        <w:tblStyle w:val="TableNormal"/>
        <w:tblW w:w="5023" w:type="pct"/>
        <w:jc w:val="center"/>
        <w:tblInd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/>
      </w:tblPr>
      <w:tblGrid>
        <w:gridCol w:w="830"/>
        <w:gridCol w:w="993"/>
        <w:gridCol w:w="944"/>
        <w:gridCol w:w="51"/>
        <w:gridCol w:w="973"/>
        <w:gridCol w:w="22"/>
        <w:gridCol w:w="1021"/>
        <w:gridCol w:w="969"/>
        <w:gridCol w:w="699"/>
        <w:gridCol w:w="723"/>
        <w:gridCol w:w="1323"/>
      </w:tblGrid>
      <w:tr w:rsidR="000D2AAD">
        <w:trPr>
          <w:trHeight w:val="901"/>
          <w:jc w:val="center"/>
        </w:trPr>
        <w:tc>
          <w:tcPr>
            <w:tcW w:w="1617" w:type="pct"/>
            <w:gridSpan w:val="3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省级预算部门、单位名称</w:t>
            </w:r>
          </w:p>
        </w:tc>
        <w:tc>
          <w:tcPr>
            <w:tcW w:w="3382" w:type="pct"/>
            <w:gridSpan w:val="8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8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年度预算申请（万元）</w:t>
            </w:r>
          </w:p>
        </w:tc>
        <w:tc>
          <w:tcPr>
            <w:tcW w:w="1131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9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年初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609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567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执行数</w:t>
            </w:r>
          </w:p>
        </w:tc>
        <w:tc>
          <w:tcPr>
            <w:tcW w:w="409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23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执行率</w:t>
            </w:r>
          </w:p>
        </w:tc>
        <w:tc>
          <w:tcPr>
            <w:tcW w:w="774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自评得分</w:t>
            </w:r>
          </w:p>
        </w:tc>
      </w:tr>
      <w:tr w:rsidR="000D2AAD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1131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年度资金总额</w:t>
            </w:r>
          </w:p>
        </w:tc>
        <w:tc>
          <w:tcPr>
            <w:tcW w:w="599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09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0D2AAD" w:rsidRDefault="00717415" w:rsidP="000D2AAD">
            <w:pPr>
              <w:spacing w:line="260" w:lineRule="exact"/>
              <w:ind w:firstLineChars="28" w:firstLine="59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按收入性质分：</w:t>
            </w:r>
          </w:p>
        </w:tc>
        <w:tc>
          <w:tcPr>
            <w:tcW w:w="2173" w:type="pct"/>
            <w:gridSpan w:val="4"/>
            <w:vAlign w:val="center"/>
          </w:tcPr>
          <w:p w:rsidR="000D2AAD" w:rsidRDefault="00717415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按支出性质分：</w:t>
            </w:r>
          </w:p>
        </w:tc>
      </w:tr>
      <w:tr w:rsidR="000D2AAD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0D2AAD" w:rsidRDefault="00717415">
            <w:pPr>
              <w:spacing w:line="260" w:lineRule="exact"/>
              <w:ind w:firstLineChars="100" w:firstLine="210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其中：一般公共预算：</w:t>
            </w:r>
          </w:p>
        </w:tc>
        <w:tc>
          <w:tcPr>
            <w:tcW w:w="2173" w:type="pct"/>
            <w:gridSpan w:val="4"/>
            <w:vAlign w:val="center"/>
          </w:tcPr>
          <w:p w:rsidR="000D2AAD" w:rsidRDefault="00717415">
            <w:pPr>
              <w:spacing w:line="260" w:lineRule="exact"/>
              <w:ind w:firstLineChars="100" w:firstLine="21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其中：基本支出：</w:t>
            </w:r>
          </w:p>
        </w:tc>
      </w:tr>
      <w:tr w:rsidR="000D2AAD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0D2AAD" w:rsidRDefault="00717415">
            <w:pPr>
              <w:spacing w:line="260" w:lineRule="exact"/>
              <w:ind w:firstLineChars="400" w:firstLine="840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政府性基金拨款：</w:t>
            </w:r>
          </w:p>
        </w:tc>
        <w:tc>
          <w:tcPr>
            <w:tcW w:w="2173" w:type="pct"/>
            <w:gridSpan w:val="4"/>
            <w:vAlign w:val="center"/>
          </w:tcPr>
          <w:p w:rsidR="000D2AAD" w:rsidRDefault="00717415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项目支出：</w:t>
            </w:r>
          </w:p>
        </w:tc>
      </w:tr>
      <w:tr w:rsidR="000D2AAD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0D2AAD" w:rsidRDefault="00717415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纳入专户管理的非税收入拨款：</w:t>
            </w:r>
          </w:p>
        </w:tc>
        <w:tc>
          <w:tcPr>
            <w:tcW w:w="2173" w:type="pct"/>
            <w:gridSpan w:val="4"/>
            <w:vAlign w:val="center"/>
          </w:tcPr>
          <w:p w:rsidR="000D2AAD" w:rsidRDefault="000D2AAD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0D2AAD" w:rsidRDefault="00717415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其他资金：</w:t>
            </w:r>
          </w:p>
        </w:tc>
        <w:tc>
          <w:tcPr>
            <w:tcW w:w="2173" w:type="pct"/>
            <w:gridSpan w:val="4"/>
            <w:vAlign w:val="center"/>
          </w:tcPr>
          <w:p w:rsidR="000D2AAD" w:rsidRDefault="000D2AAD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年度总体目标</w:t>
            </w:r>
          </w:p>
        </w:tc>
        <w:tc>
          <w:tcPr>
            <w:tcW w:w="2341" w:type="pct"/>
            <w:gridSpan w:val="6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预期目标</w:t>
            </w:r>
          </w:p>
        </w:tc>
        <w:tc>
          <w:tcPr>
            <w:tcW w:w="2173" w:type="pct"/>
            <w:gridSpan w:val="4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实际完成情况</w:t>
            </w:r>
          </w:p>
        </w:tc>
      </w:tr>
      <w:tr w:rsidR="000D2AAD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2173" w:type="pct"/>
            <w:gridSpan w:val="4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860"/>
          <w:jc w:val="center"/>
        </w:trPr>
        <w:tc>
          <w:tcPr>
            <w:tcW w:w="485" w:type="pct"/>
            <w:vMerge w:val="restar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绩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580" w:type="pct"/>
            <w:tcBorders>
              <w:bottom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一级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二级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三级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595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年度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指标值</w:t>
            </w:r>
          </w:p>
        </w:tc>
        <w:tc>
          <w:tcPr>
            <w:tcW w:w="567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实际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完成值</w:t>
            </w:r>
          </w:p>
        </w:tc>
        <w:tc>
          <w:tcPr>
            <w:tcW w:w="409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23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自评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得分</w:t>
            </w:r>
          </w:p>
        </w:tc>
        <w:tc>
          <w:tcPr>
            <w:tcW w:w="774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偏差原因分析及改进措施</w:t>
            </w:r>
          </w:p>
        </w:tc>
      </w:tr>
      <w:tr w:rsidR="000D2AAD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产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出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(30分）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数量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质量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时效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 w:val="restar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lastRenderedPageBreak/>
              <w:t>绩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0D2AAD" w:rsidRDefault="00717415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5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效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益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（30分）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社会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可持续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影响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（10分）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服务对象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成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本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（20分）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社会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环境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10"/>
          <w:jc w:val="center"/>
        </w:trPr>
        <w:tc>
          <w:tcPr>
            <w:tcW w:w="3393" w:type="pct"/>
            <w:gridSpan w:val="8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总分</w:t>
            </w:r>
          </w:p>
        </w:tc>
        <w:tc>
          <w:tcPr>
            <w:tcW w:w="409" w:type="pct"/>
            <w:vAlign w:val="center"/>
          </w:tcPr>
          <w:p w:rsidR="000D2AAD" w:rsidRDefault="00717415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100</w:t>
            </w:r>
          </w:p>
        </w:tc>
        <w:tc>
          <w:tcPr>
            <w:tcW w:w="423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0D2AAD" w:rsidRDefault="000D2AAD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</w:tbl>
    <w:p w:rsidR="000D2AAD" w:rsidRDefault="000D2AAD"/>
    <w:p w:rsidR="000D2AAD" w:rsidRDefault="00717415">
      <w:r>
        <w:rPr>
          <w:rFonts w:hint="eastAsia"/>
        </w:rPr>
        <w:t>填表人：</w:t>
      </w:r>
      <w:r>
        <w:rPr>
          <w:rFonts w:hint="eastAsia"/>
        </w:rPr>
        <w:t xml:space="preserve">     </w:t>
      </w:r>
      <w:r>
        <w:rPr>
          <w:rFonts w:hint="eastAsia"/>
        </w:rPr>
        <w:t>填报日期：</w:t>
      </w:r>
      <w:r>
        <w:rPr>
          <w:rFonts w:hint="eastAsia"/>
        </w:rPr>
        <w:t xml:space="preserve">         </w:t>
      </w:r>
      <w:r>
        <w:rPr>
          <w:rFonts w:hint="eastAsia"/>
        </w:rPr>
        <w:t>联系电话：</w:t>
      </w:r>
      <w:r>
        <w:rPr>
          <w:rFonts w:hint="eastAsia"/>
        </w:rPr>
        <w:t xml:space="preserve">           </w:t>
      </w:r>
      <w:r>
        <w:rPr>
          <w:rFonts w:hint="eastAsia"/>
        </w:rPr>
        <w:t>单位负责人签字：</w:t>
      </w:r>
    </w:p>
    <w:p w:rsidR="000D2AAD" w:rsidRDefault="00717415">
      <w:r>
        <w:rPr>
          <w:rFonts w:hint="eastAsia"/>
        </w:rPr>
        <w:br w:type="page"/>
      </w:r>
    </w:p>
    <w:p w:rsidR="000D2AAD" w:rsidRDefault="00717415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lastRenderedPageBreak/>
        <w:t>附件5</w:t>
      </w:r>
    </w:p>
    <w:p w:rsidR="000D2AAD" w:rsidRDefault="000D2AAD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</w:p>
    <w:p w:rsidR="000D2AAD" w:rsidRDefault="000D2AAD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</w:p>
    <w:p w:rsidR="000D2AAD" w:rsidRDefault="00717415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2023年度××部门（单位）××项目支出</w:t>
      </w:r>
    </w:p>
    <w:p w:rsidR="000D2AAD" w:rsidRDefault="00717415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绩效自评报告</w:t>
      </w:r>
    </w:p>
    <w:p w:rsidR="000D2AAD" w:rsidRDefault="000D2AAD">
      <w:pPr>
        <w:jc w:val="center"/>
        <w:rPr>
          <w:rFonts w:eastAsia="方正小标宋_GBK"/>
          <w:b/>
          <w:sz w:val="52"/>
          <w:szCs w:val="52"/>
        </w:rPr>
      </w:pPr>
    </w:p>
    <w:p w:rsidR="000D2AAD" w:rsidRDefault="000D2AAD">
      <w:pPr>
        <w:jc w:val="center"/>
        <w:rPr>
          <w:rFonts w:eastAsia="黑体"/>
          <w:sz w:val="32"/>
          <w:szCs w:val="32"/>
        </w:rPr>
      </w:pPr>
    </w:p>
    <w:p w:rsidR="000D2AAD" w:rsidRDefault="000D2AAD">
      <w:pPr>
        <w:pStyle w:val="a0"/>
      </w:pPr>
    </w:p>
    <w:p w:rsidR="000D2AAD" w:rsidRDefault="000D2AAD">
      <w:pPr>
        <w:jc w:val="center"/>
        <w:rPr>
          <w:rFonts w:eastAsia="黑体"/>
          <w:sz w:val="32"/>
          <w:szCs w:val="32"/>
        </w:rPr>
      </w:pPr>
    </w:p>
    <w:p w:rsidR="000D2AAD" w:rsidRDefault="000D2AAD">
      <w:pPr>
        <w:jc w:val="center"/>
        <w:rPr>
          <w:rFonts w:eastAsia="黑体"/>
          <w:sz w:val="32"/>
          <w:szCs w:val="32"/>
        </w:rPr>
      </w:pPr>
    </w:p>
    <w:p w:rsidR="000D2AAD" w:rsidRDefault="000D2AAD">
      <w:pPr>
        <w:jc w:val="center"/>
        <w:rPr>
          <w:rFonts w:eastAsia="黑体"/>
          <w:sz w:val="32"/>
          <w:szCs w:val="32"/>
        </w:rPr>
      </w:pPr>
    </w:p>
    <w:p w:rsidR="000D2AAD" w:rsidRDefault="000D2AAD">
      <w:pPr>
        <w:jc w:val="center"/>
        <w:rPr>
          <w:rFonts w:eastAsia="黑体"/>
          <w:sz w:val="32"/>
          <w:szCs w:val="32"/>
        </w:rPr>
      </w:pPr>
    </w:p>
    <w:p w:rsidR="000D2AAD" w:rsidRDefault="000D2AAD">
      <w:pPr>
        <w:rPr>
          <w:rFonts w:eastAsia="黑体"/>
          <w:sz w:val="32"/>
          <w:szCs w:val="32"/>
        </w:rPr>
      </w:pPr>
    </w:p>
    <w:p w:rsidR="000D2AAD" w:rsidRDefault="00717415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0D2AAD" w:rsidRDefault="00717415">
      <w:pPr>
        <w:spacing w:before="228" w:line="222" w:lineRule="auto"/>
        <w:ind w:firstLineChars="1500" w:firstLine="456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年月日</w:t>
      </w:r>
    </w:p>
    <w:p w:rsidR="000D2AAD" w:rsidRDefault="000D2AAD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0D2AAD" w:rsidRDefault="00717415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pacing w:val="8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0D2AAD" w:rsidRDefault="00717415">
      <w:pPr>
        <w:rPr>
          <w:rFonts w:ascii="仿宋_GB2312" w:eastAsia="仿宋_GB2312" w:hAnsi="仿宋_GB2312" w:cs="仿宋_GB2312"/>
          <w:spacing w:val="8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</w:rPr>
        <w:br w:type="page"/>
      </w:r>
    </w:p>
    <w:p w:rsidR="000D2AAD" w:rsidRDefault="00717415">
      <w:pPr>
        <w:spacing w:line="61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lastRenderedPageBreak/>
        <w:t>2023年度××部门（单位）××项目支出</w:t>
      </w:r>
    </w:p>
    <w:p w:rsidR="000D2AAD" w:rsidRDefault="00717415">
      <w:pPr>
        <w:spacing w:line="610" w:lineRule="exact"/>
        <w:jc w:val="center"/>
        <w:rPr>
          <w:rFonts w:eastAsia="仿宋_GB2312"/>
          <w:sz w:val="32"/>
          <w:szCs w:val="32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绩效自评报告</w:t>
      </w:r>
    </w:p>
    <w:p w:rsidR="000D2AAD" w:rsidRDefault="000D2AAD">
      <w:pPr>
        <w:spacing w:line="610" w:lineRule="exact"/>
        <w:ind w:firstLineChars="200" w:firstLine="600"/>
        <w:rPr>
          <w:rFonts w:ascii="黑体" w:eastAsia="黑体" w:hAnsi="黑体" w:cs="黑体"/>
          <w:sz w:val="30"/>
          <w:szCs w:val="30"/>
        </w:rPr>
      </w:pPr>
    </w:p>
    <w:p w:rsidR="000D2AAD" w:rsidRDefault="00717415">
      <w:pPr>
        <w:spacing w:line="610" w:lineRule="exact"/>
        <w:ind w:firstLineChars="200" w:firstLine="64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一、基本情况</w:t>
      </w:r>
    </w:p>
    <w:p w:rsidR="000D2AAD" w:rsidRDefault="00717415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（一）项目概况。包括项目背景、主要内容及实施情况、资金投入和使用情况等。</w:t>
      </w:r>
    </w:p>
    <w:p w:rsidR="000D2AAD" w:rsidRDefault="00717415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（二）项目绩效目标。包括总体目标和阶段性目标。</w:t>
      </w:r>
    </w:p>
    <w:p w:rsidR="000D2AAD" w:rsidRDefault="00717415">
      <w:pPr>
        <w:spacing w:line="610" w:lineRule="exact"/>
        <w:ind w:firstLineChars="200" w:firstLine="64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二、绩效评价工作开展情况</w:t>
      </w:r>
    </w:p>
    <w:p w:rsidR="000D2AAD" w:rsidRDefault="00717415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（一）绩效评价目的、对象和范围。</w:t>
      </w:r>
    </w:p>
    <w:p w:rsidR="000D2AAD" w:rsidRDefault="00717415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（二）绩效评价原则、评价指标体系（附表说明）、评价方法、评价标准等。</w:t>
      </w:r>
    </w:p>
    <w:p w:rsidR="000D2AAD" w:rsidRDefault="00717415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（三）绩效评价工作过程。</w:t>
      </w:r>
    </w:p>
    <w:p w:rsidR="000D2AAD" w:rsidRDefault="00717415">
      <w:pPr>
        <w:spacing w:line="610" w:lineRule="exact"/>
        <w:ind w:firstLineChars="200" w:firstLine="64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 xml:space="preserve">三、综合评价情况及评价结论 </w:t>
      </w:r>
    </w:p>
    <w:p w:rsidR="000D2AAD" w:rsidRDefault="00717415">
      <w:pPr>
        <w:spacing w:line="610" w:lineRule="exact"/>
        <w:ind w:firstLineChars="200" w:firstLine="64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四、绩效评价指标分析</w:t>
      </w:r>
    </w:p>
    <w:p w:rsidR="000D2AAD" w:rsidRDefault="00717415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（一）项目决策情况。</w:t>
      </w:r>
    </w:p>
    <w:p w:rsidR="000D2AAD" w:rsidRDefault="00717415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（二）项目过程情况。</w:t>
      </w:r>
    </w:p>
    <w:p w:rsidR="000D2AAD" w:rsidRDefault="00717415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（三）项目产出情况。</w:t>
      </w:r>
    </w:p>
    <w:p w:rsidR="000D2AAD" w:rsidRDefault="00717415">
      <w:pPr>
        <w:spacing w:line="61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（四）项目效益情况。</w:t>
      </w:r>
    </w:p>
    <w:p w:rsidR="000D2AAD" w:rsidRDefault="00717415">
      <w:pPr>
        <w:spacing w:line="610" w:lineRule="exact"/>
        <w:ind w:firstLineChars="200" w:firstLine="64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五、主要经验及做法、存在的问题及原因分析</w:t>
      </w:r>
    </w:p>
    <w:p w:rsidR="000D2AAD" w:rsidRDefault="00717415">
      <w:pPr>
        <w:widowControl/>
        <w:spacing w:line="610" w:lineRule="exact"/>
        <w:ind w:firstLineChars="200" w:firstLine="64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六、其他需要说明的问题</w:t>
      </w:r>
    </w:p>
    <w:p w:rsidR="000D2AAD" w:rsidRDefault="00717415">
      <w:pPr>
        <w:rPr>
          <w:rFonts w:ascii="黑体" w:eastAsia="黑体" w:hAnsi="黑体" w:cs="黑体"/>
          <w:sz w:val="30"/>
          <w:szCs w:val="30"/>
        </w:rPr>
      </w:pPr>
      <w:r>
        <w:rPr>
          <w:rFonts w:ascii="黑体" w:eastAsia="黑体" w:hAnsi="黑体" w:cs="黑体" w:hint="eastAsia"/>
          <w:sz w:val="30"/>
          <w:szCs w:val="30"/>
        </w:rPr>
        <w:br w:type="page"/>
      </w:r>
    </w:p>
    <w:p w:rsidR="000D2AAD" w:rsidRDefault="00717415">
      <w:pPr>
        <w:spacing w:before="181" w:line="171" w:lineRule="auto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附件6</w:t>
      </w:r>
    </w:p>
    <w:p w:rsidR="000D2AAD" w:rsidRDefault="00717415" w:rsidP="00C10C59">
      <w:pPr>
        <w:spacing w:afterLines="50"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2023年度项目支出绩效自评表</w:t>
      </w:r>
    </w:p>
    <w:tbl>
      <w:tblPr>
        <w:tblStyle w:val="TableNormal"/>
        <w:tblW w:w="5020" w:type="pct"/>
        <w:tblInd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/>
      </w:tblPr>
      <w:tblGrid>
        <w:gridCol w:w="905"/>
        <w:gridCol w:w="901"/>
        <w:gridCol w:w="1104"/>
        <w:gridCol w:w="941"/>
        <w:gridCol w:w="976"/>
        <w:gridCol w:w="1100"/>
        <w:gridCol w:w="598"/>
        <w:gridCol w:w="702"/>
        <w:gridCol w:w="1316"/>
      </w:tblGrid>
      <w:tr w:rsidR="000D2AAD">
        <w:trPr>
          <w:trHeight w:val="522"/>
        </w:trPr>
        <w:tc>
          <w:tcPr>
            <w:tcW w:w="1702" w:type="pct"/>
            <w:gridSpan w:val="3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项目支出名称</w:t>
            </w:r>
          </w:p>
        </w:tc>
        <w:tc>
          <w:tcPr>
            <w:tcW w:w="3297" w:type="pct"/>
            <w:gridSpan w:val="6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</w:tr>
      <w:tr w:rsidR="000D2AAD">
        <w:trPr>
          <w:trHeight w:val="522"/>
        </w:trPr>
        <w:tc>
          <w:tcPr>
            <w:tcW w:w="529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主管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部门</w:t>
            </w:r>
          </w:p>
        </w:tc>
        <w:tc>
          <w:tcPr>
            <w:tcW w:w="2295" w:type="pct"/>
            <w:gridSpan w:val="4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实施单位</w:t>
            </w:r>
          </w:p>
        </w:tc>
        <w:tc>
          <w:tcPr>
            <w:tcW w:w="1531" w:type="pct"/>
            <w:gridSpan w:val="3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</w:tr>
      <w:tr w:rsidR="000D2AAD">
        <w:trPr>
          <w:trHeight w:val="522"/>
        </w:trPr>
        <w:tc>
          <w:tcPr>
            <w:tcW w:w="529" w:type="pct"/>
            <w:vMerge w:val="restart"/>
            <w:tcBorders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项目资金（万元）</w:t>
            </w:r>
          </w:p>
        </w:tc>
        <w:tc>
          <w:tcPr>
            <w:tcW w:w="1172" w:type="pct"/>
            <w:gridSpan w:val="2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年初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570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643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执行数</w:t>
            </w:r>
          </w:p>
        </w:tc>
        <w:tc>
          <w:tcPr>
            <w:tcW w:w="350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11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执行率</w:t>
            </w:r>
          </w:p>
        </w:tc>
        <w:tc>
          <w:tcPr>
            <w:tcW w:w="769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自评得分</w:t>
            </w:r>
          </w:p>
        </w:tc>
      </w:tr>
      <w:tr w:rsidR="000D2AAD">
        <w:trPr>
          <w:trHeight w:val="522"/>
        </w:trPr>
        <w:tc>
          <w:tcPr>
            <w:tcW w:w="529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 w:rsidR="000D2AAD" w:rsidRDefault="00717415">
            <w:pPr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年度资金总额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22"/>
        </w:trPr>
        <w:tc>
          <w:tcPr>
            <w:tcW w:w="529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其中：当年财政拨款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22"/>
        </w:trPr>
        <w:tc>
          <w:tcPr>
            <w:tcW w:w="529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 w:rsidR="000D2AAD" w:rsidRDefault="00717415">
            <w:pPr>
              <w:ind w:firstLineChars="295" w:firstLine="619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上年结转资金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22"/>
        </w:trPr>
        <w:tc>
          <w:tcPr>
            <w:tcW w:w="529" w:type="pct"/>
            <w:vMerge/>
            <w:tcBorders>
              <w:top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1172" w:type="pct"/>
            <w:gridSpan w:val="2"/>
            <w:vAlign w:val="center"/>
          </w:tcPr>
          <w:p w:rsidR="000D2AAD" w:rsidRDefault="00717415">
            <w:pPr>
              <w:ind w:firstLineChars="295" w:firstLine="619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其他资金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522"/>
        </w:trPr>
        <w:tc>
          <w:tcPr>
            <w:tcW w:w="529" w:type="pct"/>
            <w:vMerge w:val="restart"/>
            <w:tcBorders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年度总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体目标</w:t>
            </w:r>
          </w:p>
        </w:tc>
        <w:tc>
          <w:tcPr>
            <w:tcW w:w="2295" w:type="pct"/>
            <w:gridSpan w:val="4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预期目标</w:t>
            </w:r>
          </w:p>
        </w:tc>
        <w:tc>
          <w:tcPr>
            <w:tcW w:w="2174" w:type="pct"/>
            <w:gridSpan w:val="4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实际完成情况</w:t>
            </w:r>
          </w:p>
        </w:tc>
      </w:tr>
      <w:tr w:rsidR="000D2AAD">
        <w:trPr>
          <w:trHeight w:val="522"/>
        </w:trPr>
        <w:tc>
          <w:tcPr>
            <w:tcW w:w="529" w:type="pct"/>
            <w:vMerge/>
            <w:tcBorders>
              <w:top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2295" w:type="pct"/>
            <w:gridSpan w:val="4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2174" w:type="pct"/>
            <w:gridSpan w:val="4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68"/>
        </w:trPr>
        <w:tc>
          <w:tcPr>
            <w:tcW w:w="529" w:type="pct"/>
            <w:vMerge w:val="restar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绩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527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一级指标</w:t>
            </w:r>
          </w:p>
        </w:tc>
        <w:tc>
          <w:tcPr>
            <w:tcW w:w="645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二级指标</w:t>
            </w: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三级指标</w:t>
            </w:r>
          </w:p>
        </w:tc>
        <w:tc>
          <w:tcPr>
            <w:tcW w:w="570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年度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指标值</w:t>
            </w:r>
          </w:p>
        </w:tc>
        <w:tc>
          <w:tcPr>
            <w:tcW w:w="643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实际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完成值</w:t>
            </w:r>
          </w:p>
        </w:tc>
        <w:tc>
          <w:tcPr>
            <w:tcW w:w="350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11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自评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得分</w:t>
            </w:r>
          </w:p>
        </w:tc>
        <w:tc>
          <w:tcPr>
            <w:tcW w:w="769" w:type="pc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偏差原因分析及改进措施</w:t>
            </w:r>
          </w:p>
        </w:tc>
      </w:tr>
      <w:tr w:rsidR="000D2AAD">
        <w:trPr>
          <w:trHeight w:val="641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27" w:type="pct"/>
            <w:vMerge w:val="restart"/>
            <w:tcBorders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产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出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(30分）</w:t>
            </w:r>
          </w:p>
        </w:tc>
        <w:tc>
          <w:tcPr>
            <w:tcW w:w="645" w:type="pct"/>
            <w:vMerge w:val="restart"/>
            <w:tcBorders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数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量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641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641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641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 w:val="restart"/>
            <w:tcBorders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质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量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641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641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641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 w:val="restart"/>
            <w:tcBorders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时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效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641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641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527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 w:val="restart"/>
            <w:vAlign w:val="center"/>
          </w:tcPr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lastRenderedPageBreak/>
              <w:t>绩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0D2AAD" w:rsidRDefault="00717415">
            <w:pPr>
              <w:jc w:val="center"/>
              <w:rPr>
                <w:rFonts w:ascii="黑体" w:eastAsia="黑体" w:hAnsi="黑体" w:cs="黑体"/>
                <w:szCs w:val="21"/>
              </w:rPr>
            </w:pPr>
            <w:r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5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效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益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（30分）</w:t>
            </w:r>
          </w:p>
        </w:tc>
        <w:tc>
          <w:tcPr>
            <w:tcW w:w="645" w:type="pct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社会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可持续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影响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（10分）</w:t>
            </w:r>
          </w:p>
        </w:tc>
        <w:tc>
          <w:tcPr>
            <w:tcW w:w="645" w:type="pct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服务对象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成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本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（20分）</w:t>
            </w:r>
          </w:p>
        </w:tc>
        <w:tc>
          <w:tcPr>
            <w:tcW w:w="6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51" w:type="pct"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tcBorders>
              <w:left w:val="single" w:sz="4" w:space="0" w:color="auto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社会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51" w:type="pct"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tcBorders>
              <w:left w:val="single" w:sz="4" w:space="0" w:color="auto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环境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51" w:type="pct"/>
            <w:tcBorders>
              <w:lef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529" w:type="pct"/>
            <w:vMerge/>
            <w:textDirection w:val="tbRlV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51" w:type="pct"/>
            <w:tcBorders>
              <w:left w:val="single" w:sz="4" w:space="0" w:color="auto"/>
            </w:tcBorders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7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643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350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0D2AAD">
        <w:trPr>
          <w:trHeight w:val="454"/>
        </w:trPr>
        <w:tc>
          <w:tcPr>
            <w:tcW w:w="3468" w:type="pct"/>
            <w:gridSpan w:val="6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总分</w:t>
            </w:r>
          </w:p>
        </w:tc>
        <w:tc>
          <w:tcPr>
            <w:tcW w:w="350" w:type="pct"/>
            <w:vAlign w:val="center"/>
          </w:tcPr>
          <w:p w:rsidR="000D2AAD" w:rsidRDefault="00717415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100</w:t>
            </w:r>
          </w:p>
        </w:tc>
        <w:tc>
          <w:tcPr>
            <w:tcW w:w="411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69" w:type="pct"/>
            <w:vAlign w:val="center"/>
          </w:tcPr>
          <w:p w:rsidR="000D2AAD" w:rsidRDefault="000D2AAD">
            <w:pPr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</w:tbl>
    <w:p w:rsidR="000D2AAD" w:rsidRDefault="00717415">
      <w:r>
        <w:rPr>
          <w:rFonts w:hint="eastAsia"/>
        </w:rPr>
        <w:t>备注：每个一级项目支出一张表。如，业务工作经费，运行维护经费，其他事业发展类资金各一张表。</w:t>
      </w:r>
    </w:p>
    <w:p w:rsidR="000D2AAD" w:rsidRDefault="000D2AAD"/>
    <w:p w:rsidR="000D2AAD" w:rsidRDefault="00717415">
      <w:r>
        <w:rPr>
          <w:rFonts w:hint="eastAsia"/>
        </w:rPr>
        <w:t>填表人：</w:t>
      </w:r>
      <w:r>
        <w:rPr>
          <w:rFonts w:hint="eastAsia"/>
        </w:rPr>
        <w:t xml:space="preserve">        </w:t>
      </w:r>
      <w:r>
        <w:rPr>
          <w:rFonts w:hint="eastAsia"/>
        </w:rPr>
        <w:t>填报日期：</w:t>
      </w:r>
      <w:r>
        <w:rPr>
          <w:rFonts w:hint="eastAsia"/>
        </w:rPr>
        <w:t xml:space="preserve">            </w:t>
      </w:r>
      <w:r>
        <w:rPr>
          <w:rFonts w:hint="eastAsia"/>
        </w:rPr>
        <w:t>联系电话：</w:t>
      </w:r>
      <w:r>
        <w:rPr>
          <w:rFonts w:hint="eastAsia"/>
        </w:rPr>
        <w:t xml:space="preserve">      </w:t>
      </w:r>
      <w:r>
        <w:rPr>
          <w:rFonts w:hint="eastAsia"/>
        </w:rPr>
        <w:t>单位负责人签字：</w:t>
      </w:r>
    </w:p>
    <w:p w:rsidR="000D2AAD" w:rsidRDefault="00717415">
      <w:pPr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0D2AAD" w:rsidRDefault="000D2AAD">
      <w:pPr>
        <w:pStyle w:val="a0"/>
        <w:sectPr w:rsidR="000D2AAD">
          <w:footerReference w:type="default" r:id="rId9"/>
          <w:pgSz w:w="11905" w:h="16838"/>
          <w:pgMar w:top="1984" w:right="1701" w:bottom="1984" w:left="1701" w:header="850" w:footer="1587" w:gutter="0"/>
          <w:pgNumType w:fmt="numberInDash"/>
          <w:cols w:space="0"/>
          <w:docGrid w:type="lines" w:linePitch="314"/>
        </w:sectPr>
      </w:pPr>
    </w:p>
    <w:p w:rsidR="000D2AAD" w:rsidRDefault="00717415">
      <w:pPr>
        <w:spacing w:before="181" w:line="171" w:lineRule="auto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附表7</w:t>
      </w:r>
    </w:p>
    <w:p w:rsidR="000D2AAD" w:rsidRDefault="00717415">
      <w:pPr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绩效评价结果征求意见的反馈函</w:t>
      </w:r>
    </w:p>
    <w:p w:rsidR="000D2AAD" w:rsidRDefault="00717415">
      <w:pPr>
        <w:spacing w:line="560" w:lineRule="exact"/>
        <w:jc w:val="center"/>
        <w:rPr>
          <w:rFonts w:ascii="楷体" w:eastAsia="楷体" w:hAnsi="楷体" w:cs="楷体"/>
          <w:sz w:val="24"/>
        </w:rPr>
      </w:pPr>
      <w:r>
        <w:rPr>
          <w:rFonts w:ascii="楷体" w:eastAsia="楷体" w:hAnsi="楷体" w:cs="楷体" w:hint="eastAsia"/>
          <w:sz w:val="24"/>
        </w:rPr>
        <w:t>（重点绩效评价项目用）</w:t>
      </w:r>
    </w:p>
    <w:p w:rsidR="000D2AAD" w:rsidRDefault="00717415">
      <w:pPr>
        <w:spacing w:line="560" w:lineRule="exact"/>
        <w:rPr>
          <w:rFonts w:eastAsia="仿宋_GB2312"/>
          <w:sz w:val="28"/>
          <w:szCs w:val="28"/>
        </w:rPr>
      </w:pPr>
      <w:r>
        <w:rPr>
          <w:rFonts w:eastAsia="仿宋_GB2312"/>
          <w:sz w:val="28"/>
          <w:szCs w:val="28"/>
        </w:rPr>
        <w:t>：</w:t>
      </w:r>
    </w:p>
    <w:p w:rsidR="000D2AAD" w:rsidRDefault="00717415">
      <w:pPr>
        <w:spacing w:line="560" w:lineRule="exact"/>
        <w:ind w:firstLineChars="200" w:firstLine="640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按照相关规定和绩效评价要求，根据贵单位的绩效自评报告和绩效评价工作组的现场评价情况，形成绩效评价报告。现将《</w:t>
      </w:r>
      <w:r>
        <w:rPr>
          <w:rFonts w:eastAsia="仿宋_GB2312"/>
          <w:sz w:val="32"/>
          <w:szCs w:val="32"/>
        </w:rPr>
        <w:t>×××</w:t>
      </w:r>
      <w:r>
        <w:rPr>
          <w:rFonts w:eastAsia="仿宋_GB2312"/>
          <w:sz w:val="32"/>
          <w:szCs w:val="32"/>
        </w:rPr>
        <w:t>绩效评价报告》反馈贵单位，请于</w:t>
      </w:r>
      <w:r>
        <w:rPr>
          <w:rFonts w:eastAsia="仿宋_GB2312"/>
          <w:sz w:val="32"/>
          <w:szCs w:val="32"/>
        </w:rPr>
        <w:t xml:space="preserve">    </w:t>
      </w:r>
      <w:r>
        <w:rPr>
          <w:rFonts w:eastAsia="仿宋_GB2312"/>
          <w:sz w:val="32"/>
          <w:szCs w:val="32"/>
        </w:rPr>
        <w:t>年</w:t>
      </w:r>
      <w:r>
        <w:rPr>
          <w:rFonts w:eastAsia="仿宋_GB2312"/>
          <w:sz w:val="32"/>
          <w:szCs w:val="32"/>
        </w:rPr>
        <w:t xml:space="preserve">     </w:t>
      </w:r>
      <w:r>
        <w:rPr>
          <w:rFonts w:eastAsia="仿宋_GB2312"/>
          <w:sz w:val="32"/>
          <w:szCs w:val="32"/>
        </w:rPr>
        <w:t>月</w:t>
      </w:r>
      <w:r>
        <w:rPr>
          <w:rFonts w:eastAsia="仿宋_GB2312"/>
          <w:sz w:val="32"/>
          <w:szCs w:val="32"/>
        </w:rPr>
        <w:t xml:space="preserve">   </w:t>
      </w:r>
      <w:r>
        <w:rPr>
          <w:rFonts w:eastAsia="仿宋_GB2312"/>
          <w:sz w:val="32"/>
          <w:szCs w:val="32"/>
        </w:rPr>
        <w:t>日前提出书面意见或说明，逾期未复，视为无异议。</w:t>
      </w:r>
    </w:p>
    <w:tbl>
      <w:tblPr>
        <w:tblW w:w="89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920"/>
      </w:tblGrid>
      <w:tr w:rsidR="000D2AAD">
        <w:trPr>
          <w:trHeight w:val="537"/>
          <w:jc w:val="center"/>
        </w:trPr>
        <w:tc>
          <w:tcPr>
            <w:tcW w:w="8920" w:type="dxa"/>
            <w:noWrap/>
            <w:vAlign w:val="center"/>
          </w:tcPr>
          <w:p w:rsidR="000D2AAD" w:rsidRDefault="00717415">
            <w:pPr>
              <w:spacing w:line="560" w:lineRule="exact"/>
              <w:ind w:firstLine="560"/>
              <w:jc w:val="center"/>
              <w:rPr>
                <w:rFonts w:eastAsia="黑体"/>
                <w:sz w:val="28"/>
                <w:szCs w:val="28"/>
              </w:rPr>
            </w:pPr>
            <w:r>
              <w:rPr>
                <w:rFonts w:eastAsia="楷体_GB2312"/>
                <w:sz w:val="28"/>
                <w:szCs w:val="28"/>
              </w:rPr>
              <w:t>项目实施单位意见</w:t>
            </w:r>
          </w:p>
        </w:tc>
      </w:tr>
      <w:tr w:rsidR="000D2AAD">
        <w:trPr>
          <w:trHeight w:val="7373"/>
          <w:jc w:val="center"/>
        </w:trPr>
        <w:tc>
          <w:tcPr>
            <w:tcW w:w="8920" w:type="dxa"/>
            <w:noWrap/>
          </w:tcPr>
          <w:p w:rsidR="000D2AAD" w:rsidRDefault="00717415">
            <w:pPr>
              <w:spacing w:line="560" w:lineRule="exact"/>
              <w:ind w:firstLineChars="50" w:firstLine="140"/>
              <w:rPr>
                <w:rFonts w:eastAsia="黑体"/>
                <w:sz w:val="28"/>
                <w:szCs w:val="28"/>
              </w:rPr>
            </w:pPr>
            <w:r>
              <w:rPr>
                <w:rFonts w:eastAsia="黑体"/>
                <w:sz w:val="28"/>
                <w:szCs w:val="28"/>
              </w:rPr>
              <w:t>一、对报告中</w:t>
            </w:r>
            <w:r>
              <w:rPr>
                <w:rFonts w:eastAsia="黑体"/>
                <w:sz w:val="28"/>
                <w:szCs w:val="28"/>
              </w:rPr>
              <w:t>“</w:t>
            </w:r>
            <w:r>
              <w:rPr>
                <w:rFonts w:eastAsia="黑体"/>
                <w:sz w:val="28"/>
                <w:szCs w:val="28"/>
              </w:rPr>
              <w:t>评价结论</w:t>
            </w:r>
            <w:r>
              <w:rPr>
                <w:rFonts w:eastAsia="黑体"/>
                <w:sz w:val="28"/>
                <w:szCs w:val="28"/>
              </w:rPr>
              <w:t>”</w:t>
            </w:r>
            <w:r>
              <w:rPr>
                <w:rFonts w:eastAsia="黑体"/>
                <w:sz w:val="28"/>
                <w:szCs w:val="28"/>
              </w:rPr>
              <w:t>的意见</w:t>
            </w:r>
          </w:p>
          <w:p w:rsidR="000D2AAD" w:rsidRDefault="000D2AAD">
            <w:pPr>
              <w:spacing w:line="560" w:lineRule="exact"/>
              <w:ind w:firstLine="560"/>
              <w:rPr>
                <w:sz w:val="28"/>
                <w:szCs w:val="28"/>
              </w:rPr>
            </w:pPr>
          </w:p>
          <w:p w:rsidR="000D2AAD" w:rsidRDefault="000D2AAD">
            <w:pPr>
              <w:spacing w:line="560" w:lineRule="exact"/>
              <w:ind w:firstLine="560"/>
              <w:rPr>
                <w:sz w:val="28"/>
                <w:szCs w:val="28"/>
              </w:rPr>
            </w:pPr>
          </w:p>
          <w:p w:rsidR="000D2AAD" w:rsidRDefault="00717415">
            <w:pPr>
              <w:spacing w:line="560" w:lineRule="exact"/>
              <w:ind w:firstLineChars="50" w:firstLine="140"/>
              <w:rPr>
                <w:rFonts w:eastAsia="黑体"/>
                <w:sz w:val="28"/>
                <w:szCs w:val="28"/>
              </w:rPr>
            </w:pPr>
            <w:r>
              <w:rPr>
                <w:rFonts w:eastAsia="黑体"/>
                <w:sz w:val="28"/>
                <w:szCs w:val="28"/>
              </w:rPr>
              <w:t>二、对报告中</w:t>
            </w:r>
            <w:r>
              <w:rPr>
                <w:rFonts w:eastAsia="黑体"/>
                <w:sz w:val="28"/>
                <w:szCs w:val="28"/>
              </w:rPr>
              <w:t>“</w:t>
            </w:r>
            <w:r>
              <w:rPr>
                <w:rFonts w:eastAsia="黑体"/>
                <w:sz w:val="28"/>
                <w:szCs w:val="28"/>
              </w:rPr>
              <w:t>问题</w:t>
            </w:r>
            <w:r>
              <w:rPr>
                <w:rFonts w:eastAsia="黑体"/>
                <w:sz w:val="28"/>
                <w:szCs w:val="28"/>
              </w:rPr>
              <w:t>”</w:t>
            </w:r>
            <w:r>
              <w:rPr>
                <w:rFonts w:eastAsia="黑体"/>
                <w:sz w:val="28"/>
                <w:szCs w:val="28"/>
              </w:rPr>
              <w:t>和</w:t>
            </w:r>
            <w:r>
              <w:rPr>
                <w:rFonts w:eastAsia="黑体"/>
                <w:sz w:val="28"/>
                <w:szCs w:val="28"/>
              </w:rPr>
              <w:t>“</w:t>
            </w:r>
            <w:r>
              <w:rPr>
                <w:rFonts w:eastAsia="黑体"/>
                <w:sz w:val="28"/>
                <w:szCs w:val="28"/>
              </w:rPr>
              <w:t>建议</w:t>
            </w:r>
            <w:r>
              <w:rPr>
                <w:rFonts w:eastAsia="黑体"/>
                <w:sz w:val="28"/>
                <w:szCs w:val="28"/>
              </w:rPr>
              <w:t>”</w:t>
            </w:r>
            <w:r>
              <w:rPr>
                <w:rFonts w:eastAsia="黑体"/>
                <w:sz w:val="28"/>
                <w:szCs w:val="28"/>
              </w:rPr>
              <w:t>的意见</w:t>
            </w:r>
          </w:p>
          <w:p w:rsidR="000D2AAD" w:rsidRDefault="000D2AAD">
            <w:pPr>
              <w:spacing w:line="560" w:lineRule="exact"/>
              <w:ind w:firstLine="560"/>
              <w:rPr>
                <w:sz w:val="28"/>
                <w:szCs w:val="28"/>
              </w:rPr>
            </w:pPr>
          </w:p>
          <w:p w:rsidR="000D2AAD" w:rsidRDefault="000D2AAD">
            <w:pPr>
              <w:spacing w:line="560" w:lineRule="exact"/>
              <w:ind w:firstLine="560"/>
              <w:rPr>
                <w:sz w:val="28"/>
                <w:szCs w:val="28"/>
              </w:rPr>
            </w:pPr>
          </w:p>
          <w:p w:rsidR="000D2AAD" w:rsidRDefault="000D2AAD">
            <w:pPr>
              <w:spacing w:line="560" w:lineRule="exact"/>
              <w:ind w:firstLine="560"/>
              <w:rPr>
                <w:sz w:val="28"/>
                <w:szCs w:val="28"/>
              </w:rPr>
            </w:pPr>
          </w:p>
          <w:p w:rsidR="000D2AAD" w:rsidRDefault="00717415">
            <w:pPr>
              <w:spacing w:line="560" w:lineRule="exact"/>
              <w:ind w:firstLineChars="50" w:firstLine="140"/>
              <w:rPr>
                <w:rFonts w:eastAsia="黑体"/>
                <w:sz w:val="28"/>
                <w:szCs w:val="28"/>
              </w:rPr>
            </w:pPr>
            <w:r>
              <w:rPr>
                <w:rFonts w:eastAsia="黑体"/>
                <w:sz w:val="28"/>
                <w:szCs w:val="28"/>
              </w:rPr>
              <w:t>三、</w:t>
            </w:r>
            <w:r>
              <w:rPr>
                <w:rFonts w:eastAsia="黑体" w:hint="eastAsia"/>
                <w:sz w:val="28"/>
                <w:szCs w:val="28"/>
              </w:rPr>
              <w:t>其他意见</w:t>
            </w:r>
            <w:r>
              <w:rPr>
                <w:rFonts w:eastAsia="黑体"/>
                <w:sz w:val="28"/>
                <w:szCs w:val="28"/>
              </w:rPr>
              <w:t>或建议</w:t>
            </w:r>
          </w:p>
          <w:p w:rsidR="000D2AAD" w:rsidRDefault="000D2AAD">
            <w:pPr>
              <w:wordWrap w:val="0"/>
              <w:spacing w:line="560" w:lineRule="exact"/>
              <w:ind w:right="1280"/>
              <w:jc w:val="right"/>
              <w:rPr>
                <w:rFonts w:eastAsia="仿宋_GB2312"/>
                <w:sz w:val="28"/>
                <w:szCs w:val="28"/>
              </w:rPr>
            </w:pPr>
          </w:p>
          <w:p w:rsidR="000D2AAD" w:rsidRDefault="000D2AAD">
            <w:pPr>
              <w:pStyle w:val="a0"/>
              <w:rPr>
                <w:rFonts w:eastAsia="仿宋_GB2312"/>
                <w:sz w:val="28"/>
                <w:szCs w:val="28"/>
              </w:rPr>
            </w:pPr>
          </w:p>
          <w:p w:rsidR="000D2AAD" w:rsidRDefault="000D2AAD">
            <w:pPr>
              <w:rPr>
                <w:rFonts w:eastAsia="仿宋_GB2312"/>
                <w:sz w:val="28"/>
                <w:szCs w:val="28"/>
              </w:rPr>
            </w:pPr>
          </w:p>
          <w:p w:rsidR="000D2AAD" w:rsidRDefault="000D2AAD">
            <w:pPr>
              <w:pStyle w:val="a0"/>
            </w:pPr>
          </w:p>
          <w:p w:rsidR="000D2AAD" w:rsidRDefault="00717415">
            <w:pPr>
              <w:wordWrap w:val="0"/>
              <w:spacing w:line="560" w:lineRule="exact"/>
              <w:ind w:right="1280"/>
              <w:jc w:val="right"/>
              <w:rPr>
                <w:rFonts w:eastAsia="仿宋_GB2312"/>
                <w:sz w:val="28"/>
                <w:szCs w:val="28"/>
              </w:rPr>
            </w:pPr>
            <w:r>
              <w:rPr>
                <w:rFonts w:eastAsia="仿宋_GB2312" w:hint="eastAsia"/>
                <w:sz w:val="28"/>
                <w:szCs w:val="28"/>
              </w:rPr>
              <w:t>单</w:t>
            </w:r>
            <w:r>
              <w:rPr>
                <w:rFonts w:eastAsia="仿宋_GB2312"/>
                <w:sz w:val="28"/>
                <w:szCs w:val="28"/>
              </w:rPr>
              <w:t>位（盖章）</w:t>
            </w:r>
          </w:p>
          <w:p w:rsidR="000D2AAD" w:rsidRDefault="00717415">
            <w:pPr>
              <w:wordWrap w:val="0"/>
              <w:spacing w:line="560" w:lineRule="exact"/>
              <w:ind w:right="1280"/>
              <w:jc w:val="right"/>
              <w:rPr>
                <w:sz w:val="28"/>
                <w:szCs w:val="28"/>
              </w:rPr>
            </w:pPr>
            <w:r>
              <w:rPr>
                <w:rFonts w:eastAsia="仿宋_GB2312"/>
                <w:sz w:val="28"/>
                <w:szCs w:val="28"/>
              </w:rPr>
              <w:t>年</w:t>
            </w:r>
            <w:r>
              <w:rPr>
                <w:rFonts w:eastAsia="仿宋_GB2312"/>
                <w:sz w:val="28"/>
                <w:szCs w:val="28"/>
              </w:rPr>
              <w:t xml:space="preserve">   </w:t>
            </w:r>
            <w:r>
              <w:rPr>
                <w:rFonts w:eastAsia="仿宋_GB2312"/>
                <w:sz w:val="28"/>
                <w:szCs w:val="28"/>
              </w:rPr>
              <w:t>月</w:t>
            </w:r>
            <w:r>
              <w:rPr>
                <w:rFonts w:eastAsia="仿宋_GB2312"/>
                <w:sz w:val="28"/>
                <w:szCs w:val="28"/>
              </w:rPr>
              <w:t xml:space="preserve">   </w:t>
            </w:r>
            <w:r>
              <w:rPr>
                <w:rFonts w:eastAsia="仿宋_GB2312"/>
                <w:sz w:val="28"/>
                <w:szCs w:val="28"/>
              </w:rPr>
              <w:t>日</w:t>
            </w:r>
          </w:p>
        </w:tc>
      </w:tr>
    </w:tbl>
    <w:p w:rsidR="000D2AAD" w:rsidRDefault="00717415">
      <w:pPr>
        <w:spacing w:line="20" w:lineRule="exact"/>
        <w:rPr>
          <w:rFonts w:ascii="黑体" w:eastAsia="黑体" w:hAnsi="宋体" w:cs="黑体"/>
          <w:color w:val="000000"/>
          <w:kern w:val="0"/>
          <w:sz w:val="32"/>
          <w:szCs w:val="32"/>
        </w:rPr>
      </w:pPr>
      <w:r>
        <w:rPr>
          <w:rFonts w:ascii="黑体" w:eastAsia="黑体" w:hAnsi="宋体" w:cs="黑体" w:hint="eastAsia"/>
          <w:color w:val="000000"/>
          <w:kern w:val="0"/>
          <w:sz w:val="32"/>
          <w:szCs w:val="32"/>
        </w:rPr>
        <w:br w:type="page"/>
      </w:r>
    </w:p>
    <w:p w:rsidR="000D2AAD" w:rsidRDefault="00717415">
      <w:pPr>
        <w:spacing w:before="181" w:line="171" w:lineRule="auto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附表8</w:t>
      </w:r>
    </w:p>
    <w:p w:rsidR="000D2AAD" w:rsidRDefault="00717415">
      <w:pPr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绩效评价结果整改报告书</w:t>
      </w:r>
    </w:p>
    <w:p w:rsidR="000D2AAD" w:rsidRDefault="00717415">
      <w:pPr>
        <w:spacing w:line="560" w:lineRule="exact"/>
        <w:jc w:val="center"/>
        <w:rPr>
          <w:sz w:val="28"/>
          <w:szCs w:val="28"/>
        </w:rPr>
      </w:pPr>
      <w:r>
        <w:rPr>
          <w:rFonts w:eastAsia="楷体_GB2312"/>
          <w:sz w:val="32"/>
          <w:szCs w:val="32"/>
        </w:rPr>
        <w:t>（参考格式）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27"/>
        <w:gridCol w:w="6773"/>
      </w:tblGrid>
      <w:tr w:rsidR="000D2AAD">
        <w:trPr>
          <w:trHeight w:val="737"/>
          <w:jc w:val="center"/>
        </w:trPr>
        <w:tc>
          <w:tcPr>
            <w:tcW w:w="1827" w:type="dxa"/>
            <w:noWrap/>
            <w:vAlign w:val="center"/>
          </w:tcPr>
          <w:p w:rsidR="000D2AAD" w:rsidRDefault="00717415">
            <w:pPr>
              <w:spacing w:line="560" w:lineRule="exact"/>
              <w:jc w:val="center"/>
              <w:rPr>
                <w:rFonts w:ascii="黑体" w:eastAsia="黑体" w:hAnsi="黑体"/>
                <w:sz w:val="24"/>
              </w:rPr>
            </w:pPr>
            <w:r>
              <w:rPr>
                <w:rFonts w:ascii="黑体" w:eastAsia="黑体" w:hAnsi="黑体"/>
                <w:sz w:val="24"/>
              </w:rPr>
              <w:t>预算支出名称</w:t>
            </w:r>
          </w:p>
        </w:tc>
        <w:tc>
          <w:tcPr>
            <w:tcW w:w="6773" w:type="dxa"/>
            <w:noWrap/>
          </w:tcPr>
          <w:p w:rsidR="000D2AAD" w:rsidRDefault="000D2AAD">
            <w:pPr>
              <w:spacing w:line="560" w:lineRule="exact"/>
              <w:ind w:firstLine="560"/>
              <w:rPr>
                <w:sz w:val="24"/>
              </w:rPr>
            </w:pPr>
          </w:p>
        </w:tc>
      </w:tr>
      <w:tr w:rsidR="000D2AAD">
        <w:trPr>
          <w:trHeight w:val="737"/>
          <w:jc w:val="center"/>
        </w:trPr>
        <w:tc>
          <w:tcPr>
            <w:tcW w:w="1827" w:type="dxa"/>
            <w:noWrap/>
            <w:vAlign w:val="center"/>
          </w:tcPr>
          <w:p w:rsidR="000D2AAD" w:rsidRDefault="00717415">
            <w:pPr>
              <w:spacing w:line="560" w:lineRule="exact"/>
              <w:jc w:val="center"/>
              <w:rPr>
                <w:rFonts w:ascii="黑体" w:eastAsia="黑体" w:hAnsi="黑体"/>
                <w:sz w:val="24"/>
              </w:rPr>
            </w:pPr>
            <w:r>
              <w:rPr>
                <w:rFonts w:ascii="黑体" w:eastAsia="黑体" w:hAnsi="黑体"/>
                <w:sz w:val="24"/>
              </w:rPr>
              <w:t>评价内容</w:t>
            </w:r>
          </w:p>
        </w:tc>
        <w:tc>
          <w:tcPr>
            <w:tcW w:w="6773" w:type="dxa"/>
            <w:noWrap/>
          </w:tcPr>
          <w:p w:rsidR="000D2AAD" w:rsidRDefault="000D2AAD">
            <w:pPr>
              <w:spacing w:line="560" w:lineRule="exact"/>
              <w:ind w:firstLine="560"/>
              <w:rPr>
                <w:sz w:val="24"/>
              </w:rPr>
            </w:pPr>
          </w:p>
        </w:tc>
      </w:tr>
      <w:tr w:rsidR="000D2AAD">
        <w:trPr>
          <w:trHeight w:val="737"/>
          <w:jc w:val="center"/>
        </w:trPr>
        <w:tc>
          <w:tcPr>
            <w:tcW w:w="1827" w:type="dxa"/>
            <w:noWrap/>
            <w:vAlign w:val="center"/>
          </w:tcPr>
          <w:p w:rsidR="000D2AAD" w:rsidRDefault="00717415">
            <w:pPr>
              <w:spacing w:line="560" w:lineRule="exact"/>
              <w:jc w:val="center"/>
              <w:rPr>
                <w:rFonts w:ascii="黑体" w:eastAsia="黑体" w:hAnsi="黑体"/>
                <w:sz w:val="24"/>
              </w:rPr>
            </w:pPr>
            <w:r>
              <w:rPr>
                <w:rFonts w:ascii="黑体" w:eastAsia="黑体" w:hAnsi="黑体"/>
                <w:sz w:val="24"/>
              </w:rPr>
              <w:t>联系人及电话</w:t>
            </w:r>
          </w:p>
        </w:tc>
        <w:tc>
          <w:tcPr>
            <w:tcW w:w="6773" w:type="dxa"/>
            <w:noWrap/>
          </w:tcPr>
          <w:p w:rsidR="000D2AAD" w:rsidRDefault="000D2AAD">
            <w:pPr>
              <w:spacing w:line="560" w:lineRule="exact"/>
              <w:ind w:firstLine="560"/>
              <w:rPr>
                <w:sz w:val="24"/>
              </w:rPr>
            </w:pPr>
          </w:p>
        </w:tc>
      </w:tr>
      <w:tr w:rsidR="000D2AAD">
        <w:trPr>
          <w:trHeight w:val="5489"/>
          <w:jc w:val="center"/>
        </w:trPr>
        <w:tc>
          <w:tcPr>
            <w:tcW w:w="8600" w:type="dxa"/>
            <w:gridSpan w:val="2"/>
            <w:noWrap/>
          </w:tcPr>
          <w:p w:rsidR="000D2AAD" w:rsidRDefault="00717415">
            <w:pPr>
              <w:spacing w:line="560" w:lineRule="exact"/>
              <w:ind w:rightChars="-13" w:right="-27"/>
              <w:jc w:val="center"/>
              <w:rPr>
                <w:sz w:val="24"/>
              </w:rPr>
            </w:pPr>
            <w:r>
              <w:rPr>
                <w:sz w:val="32"/>
                <w:szCs w:val="32"/>
              </w:rPr>
              <w:t>整改情况</w:t>
            </w:r>
          </w:p>
        </w:tc>
      </w:tr>
      <w:tr w:rsidR="000D2AAD">
        <w:trPr>
          <w:trHeight w:val="2490"/>
          <w:jc w:val="center"/>
        </w:trPr>
        <w:tc>
          <w:tcPr>
            <w:tcW w:w="1827" w:type="dxa"/>
            <w:noWrap/>
            <w:vAlign w:val="center"/>
          </w:tcPr>
          <w:p w:rsidR="000D2AAD" w:rsidRDefault="00717415">
            <w:pPr>
              <w:spacing w:line="560" w:lineRule="exact"/>
              <w:ind w:rightChars="-13" w:right="-27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单位意见</w:t>
            </w:r>
          </w:p>
        </w:tc>
        <w:tc>
          <w:tcPr>
            <w:tcW w:w="6773" w:type="dxa"/>
            <w:noWrap/>
            <w:vAlign w:val="bottom"/>
          </w:tcPr>
          <w:p w:rsidR="000D2AAD" w:rsidRDefault="000D2AAD">
            <w:pPr>
              <w:spacing w:line="560" w:lineRule="exact"/>
              <w:ind w:rightChars="-13" w:right="-27"/>
              <w:jc w:val="center"/>
              <w:rPr>
                <w:sz w:val="24"/>
              </w:rPr>
            </w:pPr>
          </w:p>
          <w:p w:rsidR="000D2AAD" w:rsidRDefault="00717415">
            <w:pPr>
              <w:spacing w:line="560" w:lineRule="exact"/>
              <w:ind w:rightChars="-13" w:right="-27"/>
              <w:rPr>
                <w:sz w:val="24"/>
              </w:rPr>
            </w:pPr>
            <w:r>
              <w:rPr>
                <w:rFonts w:hint="eastAsia"/>
                <w:sz w:val="24"/>
              </w:rPr>
              <w:t>单位负责人签名：</w:t>
            </w:r>
            <w:r>
              <w:rPr>
                <w:rFonts w:hint="eastAsia"/>
                <w:sz w:val="24"/>
              </w:rPr>
              <w:t xml:space="preserve">    </w:t>
            </w:r>
            <w:r>
              <w:rPr>
                <w:rFonts w:hint="eastAsia"/>
                <w:sz w:val="24"/>
              </w:rPr>
              <w:t>单位（盖章）：</w:t>
            </w:r>
            <w:r>
              <w:rPr>
                <w:rFonts w:hint="eastAsia"/>
                <w:sz w:val="24"/>
              </w:rPr>
              <w:t xml:space="preserve">   </w:t>
            </w: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 xml:space="preserve">    </w:t>
            </w:r>
            <w:r>
              <w:rPr>
                <w:rFonts w:hint="eastAsia"/>
                <w:sz w:val="24"/>
              </w:rPr>
              <w:t>月</w:t>
            </w:r>
            <w:r>
              <w:rPr>
                <w:rFonts w:hint="eastAsia"/>
                <w:sz w:val="24"/>
              </w:rPr>
              <w:t xml:space="preserve">    </w:t>
            </w:r>
            <w:r>
              <w:rPr>
                <w:rFonts w:hint="eastAsia"/>
                <w:sz w:val="24"/>
              </w:rPr>
              <w:t>日</w:t>
            </w:r>
          </w:p>
        </w:tc>
      </w:tr>
    </w:tbl>
    <w:p w:rsidR="000D2AAD" w:rsidRDefault="00717415">
      <w:pPr>
        <w:widowControl/>
        <w:spacing w:line="400" w:lineRule="exact"/>
        <w:rPr>
          <w:rFonts w:ascii="黑体" w:eastAsia="黑体" w:hAnsi="黑体" w:cs="黑体"/>
          <w:szCs w:val="21"/>
        </w:rPr>
      </w:pPr>
      <w:r>
        <w:rPr>
          <w:rFonts w:ascii="宋体" w:hAnsi="宋体" w:cs="宋体" w:hint="eastAsia"/>
          <w:b/>
          <w:szCs w:val="21"/>
        </w:rPr>
        <w:t>注</w:t>
      </w:r>
      <w:r>
        <w:rPr>
          <w:rFonts w:ascii="宋体" w:hAnsi="宋体" w:cs="宋体" w:hint="eastAsia"/>
          <w:bCs/>
          <w:szCs w:val="21"/>
        </w:rPr>
        <w:t>：绩效评价结果整改报告书应在收到绩效评价结果反馈意见后30天内交县财政局绩效管理股。</w:t>
      </w:r>
    </w:p>
    <w:sectPr w:rsidR="000D2AAD" w:rsidSect="000D2AAD">
      <w:footerReference w:type="default" r:id="rId10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6CAD" w:rsidRDefault="00676CAD" w:rsidP="000D2AAD">
      <w:r>
        <w:separator/>
      </w:r>
    </w:p>
  </w:endnote>
  <w:endnote w:type="continuationSeparator" w:id="1">
    <w:p w:rsidR="00676CAD" w:rsidRDefault="00676CAD" w:rsidP="000D2A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CC30ED4A-4589-4718-A1CC-02FBB2E9788A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70C97C35-1F37-49AE-89FB-1FB86531A4C2}"/>
    <w:embedBold r:id="rId3" w:subsetted="1" w:fontKey="{04F23DA5-2BC1-493B-AE90-C09FB5064CE7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4" w:fontKey="{B925792F-88DF-4BCE-8969-2CBD02FFA45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5" w:subsetted="1" w:fontKey="{C2684A5C-1A8F-4637-99C1-4969FDF05095}"/>
  </w:font>
  <w:font w:name="方正小标宋简体">
    <w:altName w:val="Arial Unicode MS"/>
    <w:charset w:val="86"/>
    <w:family w:val="auto"/>
    <w:pitch w:val="default"/>
    <w:sig w:usb0="00000000" w:usb1="00000000" w:usb2="00000000" w:usb3="00000000" w:csb0="00040000" w:csb1="00000000"/>
    <w:embedRegular r:id="rId6" w:subsetted="1" w:fontKey="{432DFE49-4A6C-4C53-81F3-1EDAC32386DD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7" w:subsetted="1" w:fontKey="{BE75CC3D-BDAD-4DAE-9B9D-49038BA9984B}"/>
  </w:font>
  <w:font w:name="楷体_GB2312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8" w:subsetted="1" w:fontKey="{140FF1DC-A564-4C9D-9F1C-35FC2C8E56FB}"/>
    <w:embedBold r:id="rId9" w:subsetted="1" w:fontKey="{CA5E2E03-DCEB-4426-BB90-E8A00CD233D5}"/>
  </w:font>
  <w:font w:name="___WRD_EMBED_SUB_38">
    <w:altName w:val="Arial Unicode MS"/>
    <w:panose1 w:val="02010609030101010101"/>
    <w:charset w:val="86"/>
    <w:family w:val="auto"/>
    <w:pitch w:val="default"/>
    <w:sig w:usb0="00000000" w:usb1="080E0000" w:usb2="00000010" w:usb3="00000000" w:csb0="00040000" w:csb1="00000000"/>
  </w:font>
  <w:font w:name="方正小标宋_GBK">
    <w:altName w:val="Arial Unicode MS"/>
    <w:charset w:val="86"/>
    <w:family w:val="script"/>
    <w:pitch w:val="default"/>
    <w:sig w:usb0="00000000" w:usb1="080E0000" w:usb2="00000000" w:usb3="00000000" w:csb0="00040000" w:csb1="00000000"/>
    <w:embedRegular r:id="rId10" w:subsetted="1" w:fontKey="{433A758F-4A3C-4873-872D-5ECF0B2D66FF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1" w:subsetted="1" w:fontKey="{C3859CD9-C3FA-487A-88A0-656166846A7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2" w:fontKey="{D377E584-B27B-41AC-A49B-19F88EF4BC1A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7415" w:rsidRDefault="00BB4BA8">
    <w:pPr>
      <w:pStyle w:val="a4"/>
      <w:spacing w:before="1" w:line="174" w:lineRule="auto"/>
      <w:jc w:val="center"/>
      <w:rPr>
        <w:sz w:val="28"/>
        <w:szCs w:val="28"/>
      </w:rPr>
    </w:pPr>
    <w:r w:rsidRPr="00BB4BA8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208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717415" w:rsidRDefault="00BB4BA8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717415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C10C59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7415" w:rsidRDefault="00BB4BA8">
    <w:pPr>
      <w:pStyle w:val="a4"/>
      <w:spacing w:before="1" w:line="174" w:lineRule="auto"/>
      <w:ind w:left="8576"/>
      <w:rPr>
        <w:sz w:val="28"/>
        <w:szCs w:val="28"/>
      </w:rPr>
    </w:pPr>
    <w:r w:rsidRPr="00BB4BA8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5" type="#_x0000_t202" style="position:absolute;left:0;text-align:left;margin-left:208pt;margin-top:0;width:2in;height:2in;z-index:251660288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fit-shape-to-text:t" inset="0,0,0,0">
            <w:txbxContent>
              <w:p w:rsidR="00717415" w:rsidRDefault="00BB4BA8">
                <w:pPr>
                  <w:pStyle w:val="a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717415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C10C59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- 10 -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7415" w:rsidRDefault="00BB4BA8">
    <w:pPr>
      <w:pStyle w:val="a4"/>
      <w:spacing w:before="1" w:line="174" w:lineRule="auto"/>
      <w:ind w:left="574"/>
      <w:rPr>
        <w:sz w:val="28"/>
        <w:szCs w:val="28"/>
      </w:rPr>
    </w:pPr>
    <w:r w:rsidRPr="00BB4BA8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4" type="#_x0000_t202" style="position:absolute;left:0;text-align:left;margin-left:208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5WZn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lZmfjICAABjBAAADgAAAAAAAAABACAAAAAfAQAAZHJzL2Uyb0RvYy54bWxQSwUG&#10;AAAAAAYABgBZAQAAwwUAAAAA&#10;" filled="f" stroked="f" strokeweight=".5pt">
          <v:textbox style="mso-fit-shape-to-text:t" inset="0,0,0,0">
            <w:txbxContent>
              <w:p w:rsidR="00717415" w:rsidRDefault="00BB4BA8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717415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C10C59">
                  <w:rPr>
                    <w:rFonts w:eastAsia="华文仿宋"/>
                    <w:noProof/>
                    <w:sz w:val="32"/>
                    <w:szCs w:val="32"/>
                  </w:rPr>
                  <w:t>- 16 -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7415" w:rsidRDefault="00BB4BA8">
    <w:pPr>
      <w:pStyle w:val="a4"/>
      <w:spacing w:before="1" w:line="174" w:lineRule="auto"/>
      <w:ind w:left="574"/>
      <w:rPr>
        <w:sz w:val="28"/>
        <w:szCs w:val="28"/>
      </w:rPr>
    </w:pPr>
    <w:r w:rsidRPr="00BB4BA8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208pt;margin-top:0;width:2in;height:2in;z-index:251662336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717415" w:rsidRDefault="00BB4BA8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717415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C10C59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- 18 -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6CAD" w:rsidRDefault="00676CAD" w:rsidP="000D2AAD">
      <w:r>
        <w:separator/>
      </w:r>
    </w:p>
  </w:footnote>
  <w:footnote w:type="continuationSeparator" w:id="1">
    <w:p w:rsidR="00676CAD" w:rsidRDefault="00676CAD" w:rsidP="000D2AA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8194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TcxZWY3YWJkNTAwZTc5ZWEyNmQxZGEzMDU5MGVhZDcifQ=="/>
    <w:docVar w:name="KSO_WPS_MARK_KEY" w:val="53b9459f-6f05-4f66-9ff6-2c69af29fca6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71EBE"/>
    <w:rsid w:val="000A3906"/>
    <w:rsid w:val="000D2AAD"/>
    <w:rsid w:val="00174CD8"/>
    <w:rsid w:val="001776F1"/>
    <w:rsid w:val="001D777B"/>
    <w:rsid w:val="005B2893"/>
    <w:rsid w:val="00676CAD"/>
    <w:rsid w:val="006F0A16"/>
    <w:rsid w:val="00717415"/>
    <w:rsid w:val="00773328"/>
    <w:rsid w:val="00821883"/>
    <w:rsid w:val="00917857"/>
    <w:rsid w:val="00951882"/>
    <w:rsid w:val="00A755C2"/>
    <w:rsid w:val="00BB4BA8"/>
    <w:rsid w:val="00C10C59"/>
    <w:rsid w:val="00D06DD6"/>
    <w:rsid w:val="00FC60CC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375880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0D2AAD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locked/>
    <w:rsid w:val="000D2AAD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qFormat/>
    <w:rsid w:val="000D2AAD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semiHidden/>
    <w:qFormat/>
    <w:rsid w:val="000D2AAD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uiPriority w:val="99"/>
    <w:qFormat/>
    <w:rsid w:val="000D2AA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uiPriority w:val="99"/>
    <w:qFormat/>
    <w:rsid w:val="000D2AAD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uiPriority w:val="99"/>
    <w:qFormat/>
    <w:rsid w:val="000D2AAD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uiPriority w:val="99"/>
    <w:qFormat/>
    <w:rsid w:val="000D2AAD"/>
    <w:rPr>
      <w:rFonts w:cs="Times New Roman"/>
    </w:rPr>
  </w:style>
  <w:style w:type="character" w:customStyle="1" w:styleId="Char">
    <w:name w:val="页脚 Char"/>
    <w:basedOn w:val="a1"/>
    <w:link w:val="a5"/>
    <w:uiPriority w:val="99"/>
    <w:semiHidden/>
    <w:qFormat/>
    <w:rsid w:val="000D2AAD"/>
    <w:rPr>
      <w:sz w:val="18"/>
      <w:szCs w:val="18"/>
    </w:rPr>
  </w:style>
  <w:style w:type="character" w:customStyle="1" w:styleId="Char0">
    <w:name w:val="页眉 Char"/>
    <w:basedOn w:val="a1"/>
    <w:link w:val="a6"/>
    <w:uiPriority w:val="99"/>
    <w:semiHidden/>
    <w:qFormat/>
    <w:rsid w:val="000D2AAD"/>
    <w:rPr>
      <w:sz w:val="18"/>
      <w:szCs w:val="18"/>
    </w:rPr>
  </w:style>
  <w:style w:type="paragraph" w:styleId="a9">
    <w:name w:val="List Paragraph"/>
    <w:basedOn w:val="a"/>
    <w:uiPriority w:val="99"/>
    <w:qFormat/>
    <w:rsid w:val="000D2AAD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semiHidden/>
    <w:unhideWhenUsed/>
    <w:qFormat/>
    <w:rsid w:val="000D2AAD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rsid w:val="000D2AAD"/>
    <w:rPr>
      <w:rFonts w:ascii="Arial" w:eastAsia="Arial" w:hAnsi="Arial" w:cs="Arial"/>
      <w:szCs w:val="21"/>
      <w:lang w:eastAsia="en-US"/>
    </w:rPr>
  </w:style>
  <w:style w:type="paragraph" w:styleId="aa">
    <w:name w:val="Normal (Web)"/>
    <w:basedOn w:val="a"/>
    <w:uiPriority w:val="99"/>
    <w:qFormat/>
    <w:rsid w:val="00174CD8"/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521</Words>
  <Characters>2971</Characters>
  <Application>Microsoft Office Word</Application>
  <DocSecurity>0</DocSecurity>
  <Lines>24</Lines>
  <Paragraphs>6</Paragraphs>
  <ScaleCrop>false</ScaleCrop>
  <Company/>
  <LinksUpToDate>false</LinksUpToDate>
  <CharactersWithSpaces>3486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Windows 用户</cp:lastModifiedBy>
  <cp:revision>5</cp:revision>
  <cp:lastPrinted>2024-05-20T07:59:00Z</cp:lastPrinted>
  <dcterms:created xsi:type="dcterms:W3CDTF">2024-05-31T13:44:00Z</dcterms:created>
  <dcterms:modified xsi:type="dcterms:W3CDTF">2024-05-31T14:00:00Z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D2778640686C452188D95A281373B851</vt:lpwstr>
  </property>
</Properties>
</file>